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C2" w:rsidRDefault="00EF3FC2" w:rsidP="00EF3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Муниципальное  автономное образовательное учреждение для детей </w:t>
      </w:r>
    </w:p>
    <w:p w:rsidR="00EF3FC2" w:rsidRPr="006530FD" w:rsidRDefault="00EF3FC2" w:rsidP="00EF3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г. Владимира</w:t>
      </w:r>
    </w:p>
    <w:p w:rsidR="00EF3FC2" w:rsidRDefault="00EF3FC2" w:rsidP="00EF3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«Городской межшкольный учебный комбинат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sz w:val="28"/>
          <w:szCs w:val="28"/>
        </w:rPr>
        <w:t xml:space="preserve"> № 2»</w:t>
      </w:r>
    </w:p>
    <w:p w:rsidR="00EF3FC2" w:rsidRPr="006530FD" w:rsidRDefault="00EF3FC2" w:rsidP="00EF3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FC2" w:rsidRDefault="00EF3FC2" w:rsidP="00EF3FC2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Адрес: г. Владимир ул. </w:t>
      </w:r>
      <w:proofErr w:type="gramStart"/>
      <w:r>
        <w:rPr>
          <w:sz w:val="27"/>
          <w:szCs w:val="27"/>
        </w:rPr>
        <w:t>Большая</w:t>
      </w:r>
      <w:proofErr w:type="gramEnd"/>
      <w:r>
        <w:rPr>
          <w:sz w:val="27"/>
          <w:szCs w:val="27"/>
        </w:rPr>
        <w:t xml:space="preserve"> Нижегородская дом 98-а,</w:t>
      </w:r>
    </w:p>
    <w:p w:rsidR="00EF3FC2" w:rsidRDefault="00EF3FC2" w:rsidP="00EF3FC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 xml:space="preserve">тел.42-10-73, факс: 32-65-87, адрес эл. почты: </w:t>
      </w:r>
      <w:proofErr w:type="spellStart"/>
      <w:r>
        <w:rPr>
          <w:sz w:val="27"/>
          <w:szCs w:val="27"/>
          <w:lang w:val="en-US"/>
        </w:rPr>
        <w:t>gmuk</w:t>
      </w:r>
      <w:proofErr w:type="spellEnd"/>
      <w:r>
        <w:rPr>
          <w:sz w:val="27"/>
          <w:szCs w:val="27"/>
        </w:rPr>
        <w:t>2@</w:t>
      </w:r>
      <w:r>
        <w:rPr>
          <w:sz w:val="27"/>
          <w:szCs w:val="27"/>
          <w:lang w:val="en-US"/>
        </w:rPr>
        <w:t>mail</w:t>
      </w:r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</w:p>
    <w:p w:rsidR="00EF3FC2" w:rsidRPr="006530FD" w:rsidRDefault="00EF3FC2" w:rsidP="00EF3F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FC2" w:rsidRPr="006530FD" w:rsidRDefault="00EF3FC2" w:rsidP="00EF3FC2">
      <w:pPr>
        <w:rPr>
          <w:rFonts w:ascii="Times New Roman" w:hAnsi="Times New Roman" w:cs="Times New Roman"/>
          <w:sz w:val="28"/>
          <w:szCs w:val="28"/>
        </w:rPr>
      </w:pPr>
    </w:p>
    <w:p w:rsidR="00EF3FC2" w:rsidRPr="006530FD" w:rsidRDefault="00EF3FC2" w:rsidP="00EF3FC2">
      <w:pPr>
        <w:rPr>
          <w:rFonts w:ascii="Times New Roman" w:hAnsi="Times New Roman" w:cs="Times New Roman"/>
          <w:sz w:val="28"/>
          <w:szCs w:val="28"/>
        </w:rPr>
      </w:pPr>
    </w:p>
    <w:p w:rsidR="00EF3FC2" w:rsidRPr="006530FD" w:rsidRDefault="00EF3FC2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FC2" w:rsidRPr="006530FD" w:rsidRDefault="00EF3FC2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FC2" w:rsidRPr="00166B00" w:rsidRDefault="00EF3FC2" w:rsidP="00EF3FC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6B00">
        <w:rPr>
          <w:rFonts w:ascii="Times New Roman" w:hAnsi="Times New Roman" w:cs="Times New Roman"/>
          <w:b/>
          <w:caps/>
          <w:sz w:val="28"/>
          <w:szCs w:val="28"/>
        </w:rPr>
        <w:t>Социальный проект</w:t>
      </w:r>
    </w:p>
    <w:p w:rsidR="00EF3FC2" w:rsidRDefault="00EF3FC2" w:rsidP="00EF3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F3FC2">
        <w:rPr>
          <w:rFonts w:ascii="Times New Roman" w:hAnsi="Times New Roman" w:cs="Times New Roman"/>
          <w:b/>
          <w:caps/>
          <w:sz w:val="28"/>
          <w:szCs w:val="28"/>
        </w:rPr>
        <w:t>твори добро</w:t>
      </w:r>
      <w:r>
        <w:rPr>
          <w:rFonts w:ascii="Times New Roman" w:hAnsi="Times New Roman" w:cs="Times New Roman"/>
          <w:b/>
          <w:caps/>
          <w:sz w:val="28"/>
          <w:szCs w:val="28"/>
        </w:rPr>
        <w:t>!</w:t>
      </w:r>
      <w:r w:rsidRPr="00166B00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953C94" w:rsidRPr="00166B00" w:rsidRDefault="00953C94" w:rsidP="00EF3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4A" w:rsidRDefault="0071634A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Разработали</w:t>
      </w:r>
      <w:r w:rsidR="00F35AE5">
        <w:rPr>
          <w:sz w:val="27"/>
          <w:szCs w:val="27"/>
        </w:rPr>
        <w:t>:</w:t>
      </w:r>
    </w:p>
    <w:p w:rsidR="00F35AE5" w:rsidRDefault="00F35AE5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F35AE5" w:rsidRDefault="00F35AE5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КУЗНЕЦОВА Ирина Александровна,</w:t>
      </w:r>
    </w:p>
    <w:p w:rsidR="00F35AE5" w:rsidRDefault="00F35AE5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ШАГИНА Елена Авенировна,</w:t>
      </w:r>
    </w:p>
    <w:p w:rsidR="00F35AE5" w:rsidRDefault="00F35AE5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МУХИНА Ольга Аркадьевна,</w:t>
      </w:r>
    </w:p>
    <w:p w:rsidR="00F35AE5" w:rsidRDefault="00F35AE5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ТЮЛЬПА Раиса Андреевна,</w:t>
      </w:r>
    </w:p>
    <w:p w:rsidR="00F35AE5" w:rsidRDefault="00F35AE5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ХУДЯКОВА Татьяна Михайловна,</w:t>
      </w:r>
    </w:p>
    <w:p w:rsidR="00593E14" w:rsidRPr="00593E14" w:rsidRDefault="00F35AE5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СОЛДАТОВА Татьяна Юрьевна</w:t>
      </w:r>
      <w:r w:rsidR="00593E14">
        <w:rPr>
          <w:sz w:val="27"/>
          <w:szCs w:val="27"/>
        </w:rPr>
        <w:t xml:space="preserve">                                                        </w:t>
      </w:r>
    </w:p>
    <w:p w:rsidR="00593E14" w:rsidRDefault="00593E14" w:rsidP="00593E14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7"/>
          <w:szCs w:val="27"/>
        </w:rPr>
        <w:t xml:space="preserve"> </w:t>
      </w:r>
    </w:p>
    <w:p w:rsidR="00EF3FC2" w:rsidRPr="00114FE5" w:rsidRDefault="00EF3FC2" w:rsidP="00404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3E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F3FC2" w:rsidRDefault="00EF3FC2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80C" w:rsidRDefault="0040480C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80C" w:rsidRDefault="0040480C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80C" w:rsidRDefault="0040480C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80C" w:rsidRDefault="0040480C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80C" w:rsidRDefault="0040480C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FC2" w:rsidRDefault="00114FE5" w:rsidP="00EF3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Владимир, 2014 г.</w:t>
      </w:r>
    </w:p>
    <w:p w:rsidR="00F35AE5" w:rsidRDefault="00F35AE5" w:rsidP="00EF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79" w:rsidRDefault="0055139E" w:rsidP="005515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ПРОЕКТ</w:t>
      </w:r>
    </w:p>
    <w:p w:rsidR="00551579" w:rsidRDefault="00551579" w:rsidP="005515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1B3378">
        <w:rPr>
          <w:rFonts w:ascii="Times New Roman" w:hAnsi="Times New Roman" w:cs="Times New Roman"/>
          <w:b/>
          <w:caps/>
          <w:sz w:val="28"/>
          <w:szCs w:val="28"/>
        </w:rPr>
        <w:t>помоги детям»</w:t>
      </w:r>
    </w:p>
    <w:p w:rsidR="00551579" w:rsidRDefault="00551579" w:rsidP="0055157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1579" w:rsidRDefault="0055139E" w:rsidP="0055157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2pt;margin-top:6.75pt;width:310.5pt;height:101.5pt;z-index:251658240" stroked="f">
            <v:textbox style="mso-next-textbox:#_x0000_s1026">
              <w:txbxContent>
                <w:p w:rsidR="00551579" w:rsidRDefault="00551579" w:rsidP="0055157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Автор - </w:t>
                  </w:r>
                </w:p>
                <w:p w:rsidR="00551579" w:rsidRDefault="00551579" w:rsidP="0055157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6B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КУЗНЕЦОВА Ирина Александровна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51579" w:rsidRDefault="00551579" w:rsidP="0055157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педагог,</w:t>
                  </w:r>
                </w:p>
                <w:p w:rsidR="00551579" w:rsidRDefault="00551579" w:rsidP="00551579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трудового обучения ГМУК № 2</w:t>
                  </w:r>
                </w:p>
              </w:txbxContent>
            </v:textbox>
          </v:shape>
        </w:pict>
      </w:r>
    </w:p>
    <w:p w:rsidR="00551579" w:rsidRPr="00671399" w:rsidRDefault="00551579" w:rsidP="005515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51579" w:rsidRPr="00671399" w:rsidRDefault="00551579" w:rsidP="005515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579" w:rsidRPr="00671399" w:rsidRDefault="00551579" w:rsidP="005515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579" w:rsidRPr="00671399" w:rsidRDefault="00551579" w:rsidP="005515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579" w:rsidRPr="00671399" w:rsidRDefault="00551579" w:rsidP="005515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579" w:rsidRPr="006530FD" w:rsidRDefault="00551579" w:rsidP="00551579">
      <w:pPr>
        <w:pStyle w:val="a3"/>
        <w:spacing w:after="0" w:line="360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Pr="006530FD">
        <w:rPr>
          <w:b/>
          <w:bCs/>
          <w:i/>
          <w:sz w:val="28"/>
          <w:szCs w:val="28"/>
        </w:rPr>
        <w:t>. Информация об Исполнителях</w:t>
      </w:r>
    </w:p>
    <w:p w:rsidR="00551579" w:rsidRDefault="00551579" w:rsidP="00551579">
      <w:pPr>
        <w:pStyle w:val="a3"/>
        <w:spacing w:after="198"/>
        <w:ind w:left="720"/>
      </w:pPr>
      <w:r w:rsidRPr="00656BD5">
        <w:rPr>
          <w:sz w:val="27"/>
          <w:szCs w:val="27"/>
          <w:u w:val="single"/>
        </w:rPr>
        <w:t>Исполнители проекта</w:t>
      </w:r>
      <w:r>
        <w:rPr>
          <w:sz w:val="27"/>
          <w:szCs w:val="27"/>
        </w:rPr>
        <w:t>:</w:t>
      </w:r>
    </w:p>
    <w:p w:rsidR="00551579" w:rsidRDefault="00551579" w:rsidP="00551579">
      <w:pPr>
        <w:pStyle w:val="a3"/>
        <w:spacing w:after="198"/>
        <w:rPr>
          <w:sz w:val="27"/>
          <w:szCs w:val="27"/>
        </w:rPr>
      </w:pPr>
      <w:r>
        <w:rPr>
          <w:sz w:val="27"/>
          <w:szCs w:val="27"/>
        </w:rPr>
        <w:t>Кузнецова Ирина Александровна - социальный педагог, учитель трудового обучения  ГМУК № 2;</w:t>
      </w:r>
    </w:p>
    <w:p w:rsidR="00551579" w:rsidRDefault="00551579" w:rsidP="00551579">
      <w:pPr>
        <w:pStyle w:val="a3"/>
        <w:spacing w:after="198"/>
        <w:rPr>
          <w:sz w:val="27"/>
          <w:szCs w:val="27"/>
        </w:rPr>
      </w:pPr>
      <w:r>
        <w:rPr>
          <w:sz w:val="27"/>
          <w:szCs w:val="27"/>
        </w:rPr>
        <w:t>Худякова Татьяна Михайловна - педагог - психолог</w:t>
      </w:r>
      <w:r w:rsidRPr="006530FD">
        <w:rPr>
          <w:sz w:val="27"/>
          <w:szCs w:val="27"/>
        </w:rPr>
        <w:t xml:space="preserve"> </w:t>
      </w:r>
      <w:r>
        <w:rPr>
          <w:sz w:val="27"/>
          <w:szCs w:val="27"/>
        </w:rPr>
        <w:t>ГМУК № 2;</w:t>
      </w:r>
    </w:p>
    <w:p w:rsidR="00551579" w:rsidRDefault="00551579" w:rsidP="00551579">
      <w:pPr>
        <w:pStyle w:val="a3"/>
        <w:spacing w:after="198"/>
        <w:rPr>
          <w:sz w:val="27"/>
          <w:szCs w:val="27"/>
        </w:rPr>
      </w:pPr>
      <w:r>
        <w:rPr>
          <w:sz w:val="27"/>
          <w:szCs w:val="27"/>
        </w:rPr>
        <w:t>Солдатова Татьяна Юрьевна</w:t>
      </w:r>
      <w:r w:rsidRPr="006530FD">
        <w:rPr>
          <w:sz w:val="27"/>
          <w:szCs w:val="27"/>
        </w:rPr>
        <w:t xml:space="preserve"> </w:t>
      </w:r>
      <w:r>
        <w:rPr>
          <w:sz w:val="27"/>
          <w:szCs w:val="27"/>
        </w:rPr>
        <w:t>- учитель трудового обучения  ГМУК № 2;</w:t>
      </w:r>
    </w:p>
    <w:p w:rsidR="00551579" w:rsidRDefault="00551579" w:rsidP="00551579">
      <w:pPr>
        <w:pStyle w:val="a3"/>
        <w:spacing w:after="198"/>
        <w:rPr>
          <w:sz w:val="27"/>
          <w:szCs w:val="27"/>
        </w:rPr>
      </w:pPr>
      <w:proofErr w:type="spellStart"/>
      <w:r w:rsidRPr="006530FD">
        <w:rPr>
          <w:sz w:val="28"/>
          <w:szCs w:val="28"/>
        </w:rPr>
        <w:t>Тюльпа</w:t>
      </w:r>
      <w:proofErr w:type="spellEnd"/>
      <w:r w:rsidRPr="006530FD">
        <w:rPr>
          <w:sz w:val="28"/>
          <w:szCs w:val="28"/>
        </w:rPr>
        <w:t xml:space="preserve"> Раиса Андреевна</w:t>
      </w:r>
      <w:r>
        <w:rPr>
          <w:sz w:val="28"/>
          <w:szCs w:val="28"/>
        </w:rPr>
        <w:t xml:space="preserve"> </w:t>
      </w:r>
      <w:r w:rsidRPr="006530FD">
        <w:rPr>
          <w:sz w:val="28"/>
          <w:szCs w:val="28"/>
        </w:rPr>
        <w:t>-</w:t>
      </w:r>
      <w:r w:rsidRPr="006530FD">
        <w:rPr>
          <w:sz w:val="27"/>
          <w:szCs w:val="27"/>
        </w:rPr>
        <w:t xml:space="preserve"> </w:t>
      </w:r>
      <w:r>
        <w:rPr>
          <w:sz w:val="27"/>
          <w:szCs w:val="27"/>
        </w:rPr>
        <w:t>учитель трудового обучения  ГМУК № 2;</w:t>
      </w:r>
    </w:p>
    <w:p w:rsidR="00551579" w:rsidRDefault="00551579" w:rsidP="00551579">
      <w:pPr>
        <w:pStyle w:val="a3"/>
        <w:spacing w:after="198"/>
        <w:rPr>
          <w:sz w:val="27"/>
          <w:szCs w:val="27"/>
        </w:rPr>
      </w:pPr>
      <w:r>
        <w:rPr>
          <w:sz w:val="27"/>
          <w:szCs w:val="27"/>
        </w:rPr>
        <w:t>Шагина Елена Авенировна -</w:t>
      </w:r>
      <w:r w:rsidRPr="00656BD5">
        <w:rPr>
          <w:sz w:val="27"/>
          <w:szCs w:val="27"/>
        </w:rPr>
        <w:t xml:space="preserve"> </w:t>
      </w:r>
      <w:r>
        <w:rPr>
          <w:sz w:val="27"/>
          <w:szCs w:val="27"/>
        </w:rPr>
        <w:t>учитель трудового обучения  ГМУК № 2.</w:t>
      </w:r>
    </w:p>
    <w:p w:rsidR="00551579" w:rsidRDefault="00551579" w:rsidP="00551579">
      <w:pPr>
        <w:pStyle w:val="a3"/>
        <w:spacing w:after="198"/>
        <w:rPr>
          <w:sz w:val="27"/>
          <w:szCs w:val="27"/>
        </w:rPr>
      </w:pPr>
      <w:r>
        <w:rPr>
          <w:sz w:val="27"/>
          <w:szCs w:val="27"/>
        </w:rPr>
        <w:t>Учащиеся школ г. Владимира</w:t>
      </w:r>
    </w:p>
    <w:p w:rsidR="00551579" w:rsidRPr="006530FD" w:rsidRDefault="00551579" w:rsidP="005515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0F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530FD">
        <w:rPr>
          <w:rFonts w:ascii="Times New Roman" w:hAnsi="Times New Roman" w:cs="Times New Roman"/>
          <w:b/>
          <w:i/>
          <w:sz w:val="28"/>
          <w:szCs w:val="28"/>
        </w:rPr>
        <w:t xml:space="preserve">. Описание проекта </w:t>
      </w:r>
    </w:p>
    <w:p w:rsidR="00551579" w:rsidRPr="006530FD" w:rsidRDefault="00551579" w:rsidP="005515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      </w:t>
      </w:r>
      <w:r w:rsidRPr="006530FD">
        <w:rPr>
          <w:rFonts w:ascii="Times New Roman" w:hAnsi="Times New Roman" w:cs="Times New Roman"/>
          <w:sz w:val="28"/>
          <w:szCs w:val="28"/>
          <w:u w:val="single"/>
        </w:rPr>
        <w:t>Актуальность проблемы</w:t>
      </w:r>
    </w:p>
    <w:p w:rsidR="00551579" w:rsidRPr="006530FD" w:rsidRDefault="00551579" w:rsidP="00551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530FD">
        <w:rPr>
          <w:rFonts w:ascii="Times New Roman" w:hAnsi="Times New Roman" w:cs="Times New Roman"/>
          <w:i/>
          <w:sz w:val="28"/>
          <w:szCs w:val="28"/>
        </w:rPr>
        <w:t xml:space="preserve">«И был бы он (человек) счастлив тем, </w:t>
      </w:r>
    </w:p>
    <w:p w:rsidR="00551579" w:rsidRPr="006530FD" w:rsidRDefault="00551579" w:rsidP="005515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6530FD">
        <w:rPr>
          <w:rFonts w:ascii="Times New Roman" w:hAnsi="Times New Roman" w:cs="Times New Roman"/>
          <w:i/>
          <w:sz w:val="28"/>
          <w:szCs w:val="28"/>
        </w:rPr>
        <w:t>что есть мир прекрасный вокруг него</w:t>
      </w:r>
    </w:p>
    <w:p w:rsidR="00551579" w:rsidRPr="006530FD" w:rsidRDefault="00551579" w:rsidP="005515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30FD">
        <w:rPr>
          <w:rFonts w:ascii="Times New Roman" w:hAnsi="Times New Roman" w:cs="Times New Roman"/>
          <w:i/>
          <w:sz w:val="28"/>
          <w:szCs w:val="28"/>
        </w:rPr>
        <w:t xml:space="preserve">и что назначение его на земле – творить добро» </w:t>
      </w:r>
    </w:p>
    <w:p w:rsidR="00551579" w:rsidRDefault="00551579" w:rsidP="005515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30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551579" w:rsidRPr="006530FD" w:rsidRDefault="00551579" w:rsidP="00551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i/>
          <w:sz w:val="28"/>
          <w:szCs w:val="28"/>
        </w:rPr>
        <w:t xml:space="preserve">  Виктор Астафьев</w:t>
      </w:r>
      <w:r w:rsidRPr="006530FD">
        <w:rPr>
          <w:rFonts w:ascii="Times New Roman" w:hAnsi="Times New Roman" w:cs="Times New Roman"/>
          <w:sz w:val="28"/>
          <w:szCs w:val="28"/>
        </w:rPr>
        <w:t>.</w:t>
      </w:r>
    </w:p>
    <w:p w:rsidR="00551579" w:rsidRPr="006530FD" w:rsidRDefault="00551579" w:rsidP="0055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Pr="006530FD" w:rsidRDefault="00551579" w:rsidP="0055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sz w:val="28"/>
          <w:szCs w:val="28"/>
        </w:rPr>
        <w:t>У человека есть потребность творить добро, ощущая себя при этом немножко добрым волшебником. Творить по отношению к своим домашним – помогая по хозяйству или поздравляя с праздниками, по отношению к людям вокруг,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sz w:val="28"/>
          <w:szCs w:val="28"/>
        </w:rPr>
        <w:t>- и в первую очередь к тем, чья потребность в помощи заметна и очевидна.</w:t>
      </w:r>
    </w:p>
    <w:p w:rsidR="00551579" w:rsidRPr="006530FD" w:rsidRDefault="00551579" w:rsidP="0055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lastRenderedPageBreak/>
        <w:t xml:space="preserve">            Важно отделять добро от ощущения добра. Важно всегда пытаться понять – что реально изменилось в жизни человека, которому вроде бы сделали добро? То есть доброта должна быть спокойной, умной, главное честной, не наигранной.</w:t>
      </w:r>
    </w:p>
    <w:p w:rsidR="00551579" w:rsidRPr="006530FD" w:rsidRDefault="00551579" w:rsidP="0055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0FD">
        <w:rPr>
          <w:rFonts w:ascii="Times New Roman" w:hAnsi="Times New Roman" w:cs="Times New Roman"/>
          <w:sz w:val="28"/>
          <w:szCs w:val="28"/>
        </w:rPr>
        <w:t>В современном обществе утратили свою значимость и ценность такие понятия, как добро, милосердие, сострадание, чуткость….</w:t>
      </w:r>
    </w:p>
    <w:p w:rsidR="00551579" w:rsidRPr="006530FD" w:rsidRDefault="00551579" w:rsidP="00551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Сегодня мы переживаем самый страшный из дефицитов - дефицит помощи и добра. Страшно жить в обществе, в котором утрачивается любовь к человеку. Равнодушие проникло в нашу жизнь.  Исчезают такие положительные качества русского народа как отзывчивость, душевность, доброта. Особенно это болезненно скажется на подрастающем поколении. Человечество погибнет, если не воспитать эти качества у молодежи. Но лучший способ воспитания, не воспитывать, а привлечь человека к воспитанию других. Сейчас много говорят о добровольчестве. Мы хотели бы создать социальные условия для выполнения добрых дел, направленных на помощь детям, попавшим в трудную жизненную ситуацию. </w:t>
      </w:r>
    </w:p>
    <w:p w:rsidR="00551579" w:rsidRPr="006530FD" w:rsidRDefault="00551579" w:rsidP="00551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Через участие в акции «Помоги детям» волонтеры (учащиеся 10 класса разных школ города Владимира) смогут подарить улыбку, радость, частичку своего тепла, заботы тем, кто особенно нуждается в этом:  детям из неблагополучных семей и детям-сиротам. Мы хотим заинтересовать и привлечь  обучающихся  к добровольческой деятельности, а также обучить их социальной деятельности волонтера.                                                                                        </w:t>
      </w:r>
    </w:p>
    <w:p w:rsidR="00551579" w:rsidRPr="006530FD" w:rsidRDefault="00551579" w:rsidP="0055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sz w:val="28"/>
          <w:szCs w:val="28"/>
        </w:rPr>
        <w:t>Ясный огонь доброты должен гореть не абстрактно, не вообще. Его пламя – любовь, нежность, взволнованное сердцебиение на поступок другого. Чтобы сломать стены непонимания, нужны любовь и доброта. Милосердие и доброта - самые главные человеческие добродетели. Доброта – это внутреннее чувство человека, которое можно выразить и словами, и поступками.</w:t>
      </w:r>
    </w:p>
    <w:p w:rsidR="00551579" w:rsidRPr="006530FD" w:rsidRDefault="00551579" w:rsidP="00551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О добрых поступках можно говорить и размышлять  очень  много, но главное - совершать их. Нужно защищать доброту, всей своей жизнью исповедовать милосердие и добро.  </w:t>
      </w:r>
    </w:p>
    <w:p w:rsidR="00551579" w:rsidRPr="006530FD" w:rsidRDefault="00551579" w:rsidP="0055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lastRenderedPageBreak/>
        <w:t xml:space="preserve">            Добро должно царить в нашей жизни постоянно, и от этого каждый человек на Земле будет счастлив. </w:t>
      </w:r>
    </w:p>
    <w:p w:rsidR="00551579" w:rsidRPr="006530FD" w:rsidRDefault="00551579" w:rsidP="0055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sz w:val="28"/>
          <w:szCs w:val="28"/>
        </w:rPr>
        <w:t>В нашем учебном комбинате обучаются дети 10-11 классов, которые получают  знания по разным  професси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53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579" w:rsidRPr="006530FD" w:rsidRDefault="00551579" w:rsidP="005515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30FD">
        <w:rPr>
          <w:rFonts w:ascii="Times New Roman" w:hAnsi="Times New Roman" w:cs="Times New Roman"/>
          <w:sz w:val="28"/>
          <w:szCs w:val="28"/>
        </w:rPr>
        <w:t>В работе мы хотим использовать технологию социального проектирования, так как она помогает нам развивать такие качества, как сопереживание и толерантность, развитие чувства материнства, умение работать в команде, лучше понять проблемы  города, где мы живем, проблемы детей-сирот и принять личное участие в их реализации.</w:t>
      </w:r>
    </w:p>
    <w:p w:rsidR="00551579" w:rsidRPr="006530FD" w:rsidRDefault="00551579" w:rsidP="005515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Для того чтобы узнать, кто из ребят хочет участвовать в реализации проекта, мы провели анкетирование среди групп  (всего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6530FD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10353"/>
      </w:tblGrid>
      <w:tr w:rsidR="00551579" w:rsidRPr="00975252" w:rsidTr="00AD1820">
        <w:trPr>
          <w:trHeight w:val="2340"/>
        </w:trPr>
        <w:tc>
          <w:tcPr>
            <w:tcW w:w="10353" w:type="dxa"/>
          </w:tcPr>
          <w:tbl>
            <w:tblPr>
              <w:tblW w:w="0" w:type="auto"/>
              <w:tblInd w:w="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7371"/>
              <w:gridCol w:w="1134"/>
            </w:tblGrid>
            <w:tr w:rsidR="00551579" w:rsidRPr="00975252" w:rsidTr="00AD1820">
              <w:trPr>
                <w:trHeight w:val="323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579" w:rsidRPr="00975252" w:rsidRDefault="00551579" w:rsidP="00AD182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</w:rPr>
                    <w:t>№ п\</w:t>
                  </w:r>
                  <w:proofErr w:type="gramStart"/>
                  <w:r w:rsidRPr="0097525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</w:rPr>
                    <w:t>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551579" w:rsidRPr="00975252" w:rsidTr="00AD1820">
              <w:trPr>
                <w:trHeight w:val="569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579" w:rsidRPr="00975252" w:rsidRDefault="00551579" w:rsidP="00AD182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</w:t>
                  </w:r>
                  <w:r w:rsidRPr="00975252">
                    <w:rPr>
                      <w:rFonts w:ascii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- хотят участвовать,</w:t>
                  </w: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но не располагают свободным временем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35%;</w:t>
                  </w:r>
                </w:p>
              </w:tc>
            </w:tr>
            <w:tr w:rsidR="00551579" w:rsidRPr="00975252" w:rsidTr="00AD1820">
              <w:trPr>
                <w:trHeight w:val="49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579" w:rsidRPr="00975252" w:rsidRDefault="00551579" w:rsidP="00AD182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2.</w:t>
                  </w: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- имеют определенные умения и навыки,</w:t>
                  </w: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хотят участвовать в реализации проекта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27 %;</w:t>
                  </w:r>
                </w:p>
              </w:tc>
            </w:tr>
            <w:tr w:rsidR="00551579" w:rsidRPr="00975252" w:rsidTr="00AD1820">
              <w:trPr>
                <w:trHeight w:val="373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579" w:rsidRPr="00975252" w:rsidRDefault="00551579" w:rsidP="00AD182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3.</w:t>
                  </w:r>
                </w:p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- постоянно участвовать не могут,</w:t>
                  </w: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будут помогать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38 %;</w:t>
                  </w:r>
                </w:p>
              </w:tc>
            </w:tr>
            <w:tr w:rsidR="00551579" w:rsidRPr="00975252" w:rsidTr="00AD1820">
              <w:trPr>
                <w:trHeight w:val="543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579" w:rsidRPr="00975252" w:rsidRDefault="00551579" w:rsidP="00AD182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4.</w:t>
                  </w:r>
                </w:p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- считают проектную деятельность пустой</w:t>
                  </w: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тратой времени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1579" w:rsidRPr="00975252" w:rsidRDefault="00551579" w:rsidP="00AD1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51579" w:rsidRPr="00975252" w:rsidRDefault="00551579" w:rsidP="00AD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75252">
                    <w:rPr>
                      <w:rFonts w:ascii="Times New Roman" w:hAnsi="Times New Roman" w:cs="Times New Roman"/>
                      <w:i/>
                    </w:rPr>
                    <w:t>0 %</w:t>
                  </w:r>
                </w:p>
              </w:tc>
            </w:tr>
          </w:tbl>
          <w:p w:rsidR="00551579" w:rsidRPr="00975252" w:rsidRDefault="00551579" w:rsidP="00AD1820">
            <w:pPr>
              <w:spacing w:line="240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51579" w:rsidRPr="006530FD" w:rsidRDefault="00551579" w:rsidP="0055157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  ГМУК № 2  готовит  по профессии  «парикмахер» и «маникюрша».  Мы будем оказывать  индивидуальные услуги   детям разного возраста детского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sz w:val="28"/>
          <w:szCs w:val="28"/>
        </w:rPr>
        <w:t xml:space="preserve"> им. К. Либкнехта.</w:t>
      </w:r>
    </w:p>
    <w:p w:rsidR="00551579" w:rsidRPr="006530FD" w:rsidRDefault="00551579" w:rsidP="005515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sz w:val="28"/>
          <w:szCs w:val="28"/>
        </w:rPr>
        <w:tab/>
        <w:t xml:space="preserve">Это направлено на  формирование активной жизненной позиции, проявление чувства эмпатии  и сострадания, проявление заботы о детях-сиротах.    </w:t>
      </w:r>
      <w:r w:rsidRPr="006530FD">
        <w:rPr>
          <w:rFonts w:ascii="Times New Roman" w:hAnsi="Times New Roman" w:cs="Times New Roman"/>
          <w:sz w:val="28"/>
          <w:szCs w:val="28"/>
        </w:rPr>
        <w:tab/>
        <w:t>Для этого были сформированы 3 группы:</w:t>
      </w:r>
    </w:p>
    <w:p w:rsidR="00551579" w:rsidRPr="00975252" w:rsidRDefault="00551579" w:rsidP="0055157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гр. «парикмахеры»  </w:t>
      </w:r>
      <w:r w:rsidRPr="00975252">
        <w:rPr>
          <w:rFonts w:ascii="Times New Roman" w:hAnsi="Times New Roman" w:cs="Times New Roman"/>
          <w:sz w:val="28"/>
          <w:szCs w:val="28"/>
        </w:rPr>
        <w:t>–  оказывает  парикмахерские услуги в ГМУК №2 и  в детском доме  им.К.Либкнехта г. Владимира (выполня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252">
        <w:rPr>
          <w:rFonts w:ascii="Times New Roman" w:hAnsi="Times New Roman" w:cs="Times New Roman"/>
          <w:sz w:val="28"/>
          <w:szCs w:val="28"/>
        </w:rPr>
        <w:t>т стрижки  и плетения детям разного возраста</w:t>
      </w:r>
      <w:r w:rsidRPr="0097525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9752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5252">
        <w:rPr>
          <w:rFonts w:ascii="Times New Roman" w:hAnsi="Times New Roman" w:cs="Times New Roman"/>
          <w:sz w:val="28"/>
          <w:szCs w:val="28"/>
        </w:rPr>
        <w:t>от 3 до 7 лет);</w:t>
      </w:r>
    </w:p>
    <w:p w:rsidR="00551579" w:rsidRPr="006530FD" w:rsidRDefault="00551579" w:rsidP="005515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i/>
          <w:sz w:val="28"/>
          <w:szCs w:val="28"/>
        </w:rPr>
        <w:t xml:space="preserve">гр. «маникюрши» –   </w:t>
      </w:r>
      <w:r w:rsidRPr="00975252">
        <w:rPr>
          <w:rFonts w:ascii="Times New Roman" w:hAnsi="Times New Roman" w:cs="Times New Roman"/>
          <w:sz w:val="28"/>
          <w:szCs w:val="28"/>
        </w:rPr>
        <w:t xml:space="preserve">оказывает маникюрные услуги по выполнению детского гигиенического  маникюра в ГМУК №2 и  в детском  доме им.К.Либкнехта  г. Владимира и выполняет  массаж рук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5252">
        <w:rPr>
          <w:rFonts w:ascii="Times New Roman" w:hAnsi="Times New Roman" w:cs="Times New Roman"/>
          <w:sz w:val="28"/>
          <w:szCs w:val="28"/>
        </w:rPr>
        <w:t xml:space="preserve"> </w:t>
      </w:r>
      <w:r w:rsidRPr="00384F9E">
        <w:rPr>
          <w:rFonts w:ascii="Times New Roman" w:hAnsi="Times New Roman" w:cs="Times New Roman"/>
          <w:i/>
          <w:sz w:val="28"/>
          <w:szCs w:val="28"/>
        </w:rPr>
        <w:t>детский маникюр</w:t>
      </w:r>
      <w:r w:rsidRPr="006530FD">
        <w:rPr>
          <w:rFonts w:ascii="Times New Roman" w:hAnsi="Times New Roman" w:cs="Times New Roman"/>
          <w:sz w:val="28"/>
          <w:szCs w:val="28"/>
        </w:rPr>
        <w:t xml:space="preserve"> - </w:t>
      </w:r>
      <w:r w:rsidRPr="00384F9E">
        <w:rPr>
          <w:rFonts w:ascii="Times New Roman" w:hAnsi="Times New Roman" w:cs="Times New Roman"/>
          <w:i/>
          <w:sz w:val="28"/>
          <w:szCs w:val="28"/>
        </w:rPr>
        <w:t xml:space="preserve">отличное средство профилактики </w:t>
      </w:r>
      <w:proofErr w:type="spellStart"/>
      <w:r w:rsidRPr="00384F9E">
        <w:rPr>
          <w:rFonts w:ascii="Times New Roman" w:hAnsi="Times New Roman" w:cs="Times New Roman"/>
          <w:i/>
          <w:sz w:val="28"/>
          <w:szCs w:val="28"/>
        </w:rPr>
        <w:t>онихофагии</w:t>
      </w:r>
      <w:proofErr w:type="spellEnd"/>
      <w:r w:rsidRPr="00384F9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4F9E">
        <w:rPr>
          <w:rFonts w:ascii="Times New Roman" w:hAnsi="Times New Roman" w:cs="Times New Roman"/>
          <w:i/>
          <w:sz w:val="28"/>
          <w:szCs w:val="28"/>
        </w:rPr>
        <w:t>обкусывание</w:t>
      </w:r>
      <w:proofErr w:type="spellEnd"/>
      <w:r w:rsidRPr="00384F9E">
        <w:rPr>
          <w:rFonts w:ascii="Times New Roman" w:hAnsi="Times New Roman" w:cs="Times New Roman"/>
          <w:i/>
          <w:sz w:val="28"/>
          <w:szCs w:val="28"/>
        </w:rPr>
        <w:t xml:space="preserve"> ногтей) и </w:t>
      </w:r>
      <w:r w:rsidRPr="00384F9E">
        <w:rPr>
          <w:rFonts w:ascii="Times New Roman" w:hAnsi="Times New Roman" w:cs="Times New Roman"/>
          <w:i/>
          <w:sz w:val="28"/>
          <w:szCs w:val="28"/>
        </w:rPr>
        <w:lastRenderedPageBreak/>
        <w:t>массажа (массаж для детей очень полезен, он помогает расслабиться ребенку;</w:t>
      </w:r>
    </w:p>
    <w:p w:rsidR="00551579" w:rsidRPr="006530FD" w:rsidRDefault="00551579" w:rsidP="0055157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0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530F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i/>
          <w:sz w:val="28"/>
          <w:szCs w:val="28"/>
        </w:rPr>
        <w:t xml:space="preserve">гр.-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252">
        <w:rPr>
          <w:rFonts w:ascii="Times New Roman" w:hAnsi="Times New Roman" w:cs="Times New Roman"/>
          <w:sz w:val="28"/>
          <w:szCs w:val="28"/>
        </w:rPr>
        <w:t>проводит различные   развлекательные мероприятия  для детей.</w:t>
      </w:r>
    </w:p>
    <w:p w:rsidR="00551579" w:rsidRDefault="00551579" w:rsidP="00551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579" w:rsidRPr="006530FD" w:rsidRDefault="00551579" w:rsidP="005515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530FD">
        <w:rPr>
          <w:rFonts w:ascii="Times New Roman" w:hAnsi="Times New Roman" w:cs="Times New Roman"/>
          <w:b/>
          <w:sz w:val="28"/>
          <w:szCs w:val="28"/>
        </w:rPr>
        <w:t>Цель</w:t>
      </w:r>
      <w:r w:rsidRPr="006530FD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551579" w:rsidRPr="006530FD" w:rsidRDefault="00551579" w:rsidP="005515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  Приобщение </w:t>
      </w:r>
      <w:proofErr w:type="gramStart"/>
      <w:r w:rsidRPr="00653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0FD">
        <w:rPr>
          <w:rFonts w:ascii="Times New Roman" w:hAnsi="Times New Roman" w:cs="Times New Roman"/>
          <w:sz w:val="28"/>
          <w:szCs w:val="28"/>
        </w:rPr>
        <w:t xml:space="preserve"> к духовным и нравственным ценностям через организацию урочной и внеурочной деятельности </w:t>
      </w:r>
    </w:p>
    <w:p w:rsidR="00551579" w:rsidRPr="006530FD" w:rsidRDefault="00551579" w:rsidP="00551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1579" w:rsidRPr="006530FD" w:rsidRDefault="00551579" w:rsidP="00551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- Вовле</w:t>
      </w:r>
      <w:r>
        <w:rPr>
          <w:rFonts w:ascii="Times New Roman" w:hAnsi="Times New Roman" w:cs="Times New Roman"/>
          <w:sz w:val="28"/>
          <w:szCs w:val="28"/>
        </w:rPr>
        <w:t xml:space="preserve">кать </w:t>
      </w:r>
      <w:r w:rsidRPr="006530FD">
        <w:rPr>
          <w:rFonts w:ascii="Times New Roman" w:hAnsi="Times New Roman" w:cs="Times New Roman"/>
          <w:sz w:val="28"/>
          <w:szCs w:val="28"/>
        </w:rPr>
        <w:t>обучающихся в активную деятельность по социализаци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0FD">
        <w:rPr>
          <w:rFonts w:ascii="Times New Roman" w:hAnsi="Times New Roman" w:cs="Times New Roman"/>
          <w:sz w:val="28"/>
          <w:szCs w:val="28"/>
        </w:rPr>
        <w:t xml:space="preserve"> детей   детского дома;</w:t>
      </w:r>
    </w:p>
    <w:p w:rsidR="00551579" w:rsidRPr="006530FD" w:rsidRDefault="00551579" w:rsidP="00551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-  Воспит</w:t>
      </w:r>
      <w:r>
        <w:rPr>
          <w:rFonts w:ascii="Times New Roman" w:hAnsi="Times New Roman" w:cs="Times New Roman"/>
          <w:sz w:val="28"/>
          <w:szCs w:val="28"/>
        </w:rPr>
        <w:t>ывать  толерантность, формировать</w:t>
      </w:r>
      <w:r w:rsidRPr="006530FD">
        <w:rPr>
          <w:rFonts w:ascii="Times New Roman" w:hAnsi="Times New Roman" w:cs="Times New Roman"/>
          <w:sz w:val="28"/>
          <w:szCs w:val="28"/>
        </w:rPr>
        <w:t xml:space="preserve">  граждан</w:t>
      </w:r>
      <w:r>
        <w:rPr>
          <w:rFonts w:ascii="Times New Roman" w:hAnsi="Times New Roman" w:cs="Times New Roman"/>
          <w:sz w:val="28"/>
          <w:szCs w:val="28"/>
        </w:rPr>
        <w:t xml:space="preserve">скую </w:t>
      </w:r>
      <w:r w:rsidRPr="006530FD">
        <w:rPr>
          <w:rFonts w:ascii="Times New Roman" w:hAnsi="Times New Roman" w:cs="Times New Roman"/>
          <w:sz w:val="28"/>
          <w:szCs w:val="28"/>
        </w:rPr>
        <w:t xml:space="preserve">  активн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530FD">
        <w:rPr>
          <w:rFonts w:ascii="Times New Roman" w:hAnsi="Times New Roman" w:cs="Times New Roman"/>
          <w:sz w:val="28"/>
          <w:szCs w:val="28"/>
        </w:rPr>
        <w:t>жизненн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530FD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:rsidR="00551579" w:rsidRPr="006530FD" w:rsidRDefault="00551579" w:rsidP="005515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 навыки</w:t>
      </w:r>
      <w:r w:rsidRPr="006530FD">
        <w:rPr>
          <w:rFonts w:ascii="Times New Roman" w:hAnsi="Times New Roman" w:cs="Times New Roman"/>
          <w:sz w:val="28"/>
          <w:szCs w:val="28"/>
        </w:rPr>
        <w:t xml:space="preserve"> самостоятельности,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30FD">
        <w:rPr>
          <w:rFonts w:ascii="Times New Roman" w:hAnsi="Times New Roman" w:cs="Times New Roman"/>
          <w:sz w:val="28"/>
          <w:szCs w:val="28"/>
        </w:rPr>
        <w:t xml:space="preserve"> к творчеству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практическому применению</w:t>
      </w:r>
      <w:r w:rsidRPr="006530FD">
        <w:rPr>
          <w:rFonts w:ascii="Times New Roman" w:hAnsi="Times New Roman" w:cs="Times New Roman"/>
          <w:sz w:val="28"/>
          <w:szCs w:val="28"/>
        </w:rPr>
        <w:t xml:space="preserve"> приобретённых  умений </w:t>
      </w:r>
      <w:r>
        <w:rPr>
          <w:rFonts w:ascii="Times New Roman" w:hAnsi="Times New Roman" w:cs="Times New Roman"/>
          <w:sz w:val="28"/>
          <w:szCs w:val="28"/>
        </w:rPr>
        <w:t xml:space="preserve">и компетенций. </w:t>
      </w:r>
    </w:p>
    <w:p w:rsidR="00551579" w:rsidRPr="00384F9E" w:rsidRDefault="00551579" w:rsidP="0055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мероприятия тщательно продумываются и проводятся согласно плану. Например,  </w:t>
      </w:r>
    </w:p>
    <w:p w:rsidR="00551579" w:rsidRPr="00384F9E" w:rsidRDefault="00551579" w:rsidP="00551579">
      <w:pPr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384F9E">
        <w:rPr>
          <w:rFonts w:ascii="Times New Roman" w:hAnsi="Times New Roman" w:cs="Times New Roman"/>
          <w:i/>
          <w:caps/>
          <w:sz w:val="28"/>
          <w:szCs w:val="28"/>
        </w:rPr>
        <w:t>план мероприятий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53"/>
        <w:gridCol w:w="1701"/>
        <w:gridCol w:w="2893"/>
      </w:tblGrid>
      <w:tr w:rsidR="00551579" w:rsidRPr="00384F9E" w:rsidTr="00AD1820">
        <w:trPr>
          <w:trHeight w:val="6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551579" w:rsidRPr="00384F9E" w:rsidTr="00AD1820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Встреча с детьми детского дома</w:t>
            </w:r>
          </w:p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4A74CF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октября</w:t>
            </w:r>
            <w:r w:rsidR="00551579"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51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1579" w:rsidRPr="00384F9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Pr="00384F9E" w:rsidRDefault="00551579" w:rsidP="00AD18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Худякова Т.М.;</w:t>
            </w:r>
          </w:p>
          <w:p w:rsidR="00551579" w:rsidRPr="00384F9E" w:rsidRDefault="00551579" w:rsidP="00AD1820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384F9E">
              <w:rPr>
                <w:sz w:val="20"/>
                <w:szCs w:val="20"/>
              </w:rPr>
              <w:t>Кузнецова И.А.</w:t>
            </w:r>
          </w:p>
        </w:tc>
      </w:tr>
      <w:tr w:rsidR="00551579" w:rsidRPr="00384F9E" w:rsidTr="00AD1820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Оказание парикмахерских и маникюрных услуг на базе ГМУК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Pr="00384F9E" w:rsidRDefault="00551579" w:rsidP="00AD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Т. </w:t>
            </w:r>
            <w:proofErr w:type="gramStart"/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551579" w:rsidRPr="00384F9E" w:rsidRDefault="00551579" w:rsidP="00AD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Кузнецова И.А.</w:t>
            </w:r>
          </w:p>
        </w:tc>
      </w:tr>
      <w:tr w:rsidR="00551579" w:rsidRPr="00384F9E" w:rsidTr="00AD1820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Выход гр. «парикмахеров» в детский дом для оказания парикмахерских услуг</w:t>
            </w:r>
          </w:p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( плетение)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Default="00551579" w:rsidP="00AD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Т. </w:t>
            </w:r>
            <w:proofErr w:type="gramStart"/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551579" w:rsidRPr="00384F9E" w:rsidRDefault="00551579" w:rsidP="00AD182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Кузнецова И.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1579" w:rsidRPr="00384F9E" w:rsidTr="00AD1820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Выход гр. «маникюрш» в детский дом для проведения детского массажа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Pr="00384F9E" w:rsidRDefault="00551579" w:rsidP="00AD18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Кузнецова И. А.</w:t>
            </w:r>
          </w:p>
        </w:tc>
      </w:tr>
      <w:tr w:rsidR="00551579" w:rsidRPr="00384F9E" w:rsidTr="00AD1820">
        <w:trPr>
          <w:trHeight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рисунк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Pr="00384F9E" w:rsidRDefault="00551579" w:rsidP="00AD18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Худ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якова Т.М.,</w:t>
            </w:r>
          </w:p>
          <w:p w:rsidR="00551579" w:rsidRPr="00384F9E" w:rsidRDefault="00551579" w:rsidP="00AD1820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384F9E">
              <w:rPr>
                <w:sz w:val="20"/>
                <w:szCs w:val="20"/>
              </w:rPr>
              <w:t>Кузнецова И.А.</w:t>
            </w:r>
          </w:p>
        </w:tc>
      </w:tr>
      <w:tr w:rsidR="00551579" w:rsidRPr="00384F9E" w:rsidTr="00AD1820">
        <w:trPr>
          <w:trHeight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друзей (Концерт, чаепитие, вручение подарков).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Pr="00820D49" w:rsidRDefault="00551579" w:rsidP="00AD182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D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Воспитатели </w:t>
            </w:r>
            <w:proofErr w:type="gramStart"/>
            <w:r w:rsidRPr="00820D49">
              <w:rPr>
                <w:rFonts w:ascii="Times New Roman" w:hAnsi="Times New Roman" w:cs="Times New Roman"/>
                <w:i/>
                <w:sz w:val="20"/>
                <w:szCs w:val="20"/>
              </w:rPr>
              <w:t>дет</w:t>
            </w:r>
            <w:proofErr w:type="gramEnd"/>
            <w:r w:rsidRPr="00820D49">
              <w:rPr>
                <w:rFonts w:ascii="Times New Roman" w:hAnsi="Times New Roman" w:cs="Times New Roman"/>
                <w:i/>
                <w:sz w:val="20"/>
                <w:szCs w:val="20"/>
              </w:rPr>
              <w:t>. Дома</w:t>
            </w:r>
          </w:p>
          <w:p w:rsidR="00551579" w:rsidRDefault="00551579" w:rsidP="00AD182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D49">
              <w:rPr>
                <w:rFonts w:ascii="Times New Roman" w:hAnsi="Times New Roman" w:cs="Times New Roman"/>
                <w:i/>
                <w:sz w:val="20"/>
                <w:szCs w:val="20"/>
              </w:rPr>
              <w:t>Учителя ГМУК № 2</w:t>
            </w:r>
          </w:p>
        </w:tc>
      </w:tr>
      <w:tr w:rsidR="00551579" w:rsidRPr="00384F9E" w:rsidTr="00AD1820">
        <w:trPr>
          <w:trHeight w:val="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Игра «Все работы хороши,</w:t>
            </w:r>
          </w:p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выбирай на вкус!»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Default="00551579" w:rsidP="00AD1820">
            <w:pPr>
              <w:pStyle w:val="a5"/>
              <w:ind w:left="0"/>
              <w:rPr>
                <w:i/>
                <w:sz w:val="20"/>
                <w:szCs w:val="20"/>
              </w:rPr>
            </w:pPr>
          </w:p>
          <w:p w:rsidR="00551579" w:rsidRPr="00384F9E" w:rsidRDefault="00551579" w:rsidP="00AD1820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384F9E">
              <w:rPr>
                <w:sz w:val="20"/>
                <w:szCs w:val="20"/>
              </w:rPr>
              <w:t>Худякова Т.М.</w:t>
            </w:r>
          </w:p>
        </w:tc>
      </w:tr>
      <w:tr w:rsidR="00551579" w:rsidRPr="00384F9E" w:rsidTr="00AD1820">
        <w:trPr>
          <w:trHeight w:val="12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9" w:rsidRPr="00384F9E" w:rsidRDefault="00551579" w:rsidP="00AD1820">
            <w:pPr>
              <w:spacing w:after="0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Выход всех уч-ся в детский дом для проведения развлекательных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9" w:rsidRPr="00384F9E" w:rsidRDefault="00551579" w:rsidP="00AD1820">
            <w:pPr>
              <w:spacing w:after="0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9" w:rsidRPr="00384F9E" w:rsidRDefault="00551579" w:rsidP="00AD18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F9E">
              <w:rPr>
                <w:rFonts w:ascii="Times New Roman" w:hAnsi="Times New Roman" w:cs="Times New Roman"/>
                <w:sz w:val="20"/>
                <w:szCs w:val="20"/>
              </w:rPr>
              <w:t>Худякова Т.М.;</w:t>
            </w:r>
          </w:p>
          <w:p w:rsidR="00551579" w:rsidRPr="00384F9E" w:rsidRDefault="00551579" w:rsidP="00AD1820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384F9E">
              <w:rPr>
                <w:sz w:val="20"/>
                <w:szCs w:val="20"/>
              </w:rPr>
              <w:t>Кузнецова И.А</w:t>
            </w:r>
          </w:p>
          <w:p w:rsidR="00551579" w:rsidRDefault="00551579" w:rsidP="00AD1820">
            <w:pPr>
              <w:pStyle w:val="a5"/>
              <w:ind w:left="0"/>
              <w:rPr>
                <w:sz w:val="20"/>
                <w:szCs w:val="20"/>
              </w:rPr>
            </w:pPr>
            <w:r w:rsidRPr="00384F9E">
              <w:rPr>
                <w:sz w:val="20"/>
                <w:szCs w:val="20"/>
              </w:rPr>
              <w:t>Солдатова Т. Ю.</w:t>
            </w:r>
          </w:p>
          <w:p w:rsidR="00551579" w:rsidRDefault="00551579" w:rsidP="00AD1820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Тюльпа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551579" w:rsidRPr="00384F9E" w:rsidRDefault="00551579" w:rsidP="00AD1820">
            <w:pPr>
              <w:pStyle w:val="a5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Шагина Е.А.</w:t>
            </w:r>
          </w:p>
        </w:tc>
      </w:tr>
    </w:tbl>
    <w:p w:rsidR="00551579" w:rsidRPr="00384F9E" w:rsidRDefault="00551579" w:rsidP="00551579">
      <w:pPr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551579" w:rsidRPr="006530FD" w:rsidRDefault="00551579" w:rsidP="00551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30FD">
        <w:rPr>
          <w:rFonts w:ascii="Times New Roman" w:hAnsi="Times New Roman" w:cs="Times New Roman"/>
          <w:b/>
          <w:sz w:val="28"/>
          <w:szCs w:val="28"/>
        </w:rPr>
        <w:t>.</w:t>
      </w:r>
      <w:r w:rsidRPr="006530FD">
        <w:rPr>
          <w:rFonts w:ascii="Times New Roman" w:hAnsi="Times New Roman" w:cs="Times New Roman"/>
          <w:sz w:val="28"/>
          <w:szCs w:val="28"/>
        </w:rPr>
        <w:t xml:space="preserve"> </w:t>
      </w:r>
      <w:r w:rsidRPr="00653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530FD">
        <w:rPr>
          <w:rFonts w:ascii="Times New Roman" w:hAnsi="Times New Roman" w:cs="Times New Roman"/>
          <w:b/>
          <w:sz w:val="28"/>
          <w:szCs w:val="28"/>
        </w:rPr>
        <w:t>езультаты проекта</w:t>
      </w:r>
      <w:r w:rsidRPr="006530FD">
        <w:rPr>
          <w:rFonts w:ascii="Times New Roman" w:hAnsi="Times New Roman" w:cs="Times New Roman"/>
          <w:sz w:val="28"/>
          <w:szCs w:val="28"/>
        </w:rPr>
        <w:t>.</w:t>
      </w:r>
    </w:p>
    <w:p w:rsidR="00551579" w:rsidRPr="006530FD" w:rsidRDefault="00551579" w:rsidP="005515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В конце проекта «Помоги детям» учащиеся приобрет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6530FD">
        <w:rPr>
          <w:rFonts w:ascii="Times New Roman" w:hAnsi="Times New Roman" w:cs="Times New Roman"/>
          <w:sz w:val="28"/>
          <w:szCs w:val="28"/>
        </w:rPr>
        <w:t>т:</w:t>
      </w:r>
    </w:p>
    <w:p w:rsidR="00551579" w:rsidRPr="006530FD" w:rsidRDefault="00551579" w:rsidP="005515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опыт обще</w:t>
      </w:r>
      <w:r>
        <w:rPr>
          <w:rFonts w:ascii="Times New Roman" w:hAnsi="Times New Roman" w:cs="Times New Roman"/>
          <w:sz w:val="28"/>
          <w:szCs w:val="28"/>
        </w:rPr>
        <w:t>ния с детьми разного возраста (</w:t>
      </w:r>
      <w:r w:rsidRPr="006530FD">
        <w:rPr>
          <w:rFonts w:ascii="Times New Roman" w:hAnsi="Times New Roman" w:cs="Times New Roman"/>
          <w:sz w:val="28"/>
          <w:szCs w:val="28"/>
        </w:rPr>
        <w:t>развитие толерантных качеств)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79" w:rsidRPr="006530FD" w:rsidRDefault="00551579" w:rsidP="005515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530FD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79" w:rsidRPr="006530FD" w:rsidRDefault="00551579" w:rsidP="005515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0FD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30FD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79" w:rsidRPr="006530FD" w:rsidRDefault="00551579" w:rsidP="005515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</w:t>
      </w:r>
      <w:r w:rsidRPr="006530FD">
        <w:rPr>
          <w:rFonts w:ascii="Times New Roman" w:hAnsi="Times New Roman" w:cs="Times New Roman"/>
          <w:sz w:val="28"/>
          <w:szCs w:val="28"/>
        </w:rPr>
        <w:t xml:space="preserve"> к выполнению парикмахерских и маникюрных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79" w:rsidRPr="006530FD" w:rsidRDefault="00551579" w:rsidP="005515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инициативы.</w:t>
      </w:r>
    </w:p>
    <w:p w:rsidR="002E12D7" w:rsidRDefault="002E12D7" w:rsidP="002E12D7">
      <w:pPr>
        <w:pStyle w:val="a3"/>
        <w:spacing w:after="0"/>
        <w:rPr>
          <w:sz w:val="27"/>
          <w:szCs w:val="27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2" w:rsidRDefault="00440C12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2" w:rsidRDefault="00440C12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12" w:rsidRDefault="00440C12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ПРОЕКТ</w:t>
      </w: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AC" w:rsidRDefault="00AA3EAC" w:rsidP="00AA3EA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«НИКТО НЕ ЗАБЫТ И НИЧТО НЕ ЗАБЫТО!»</w:t>
      </w:r>
    </w:p>
    <w:p w:rsidR="00AA3EAC" w:rsidRPr="00671399" w:rsidRDefault="0055139E" w:rsidP="00AA3EA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pict>
          <v:shape id="_x0000_s1027" type="#_x0000_t202" style="position:absolute;left:0;text-align:left;margin-left:185.7pt;margin-top:-.15pt;width:238.5pt;height:73.5pt;z-index:251660288" stroked="f">
            <v:textbox>
              <w:txbxContent>
                <w:p w:rsidR="00AA3EAC" w:rsidRDefault="00AA3EAC" w:rsidP="00AA3EA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A3EAC" w:rsidRDefault="00AA3EAC" w:rsidP="00AA3EA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 - учитель трудового обучения</w:t>
                  </w:r>
                </w:p>
                <w:p w:rsidR="00AA3EAC" w:rsidRDefault="00AA3EAC" w:rsidP="00AA3EA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ШАГИНА </w:t>
                  </w:r>
                  <w:r w:rsidRPr="00851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Авенировна</w:t>
                  </w:r>
                </w:p>
                <w:p w:rsidR="00AA3EAC" w:rsidRDefault="00AA3EAC" w:rsidP="00AA3EAC"/>
              </w:txbxContent>
            </v:textbox>
          </v:shape>
        </w:pict>
      </w:r>
      <w:r w:rsidR="00AA3E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A3EAC" w:rsidRPr="00671399" w:rsidRDefault="00AA3EAC" w:rsidP="00AA3E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EAC" w:rsidRPr="00671399" w:rsidRDefault="00AA3EAC" w:rsidP="00AA3E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EAC" w:rsidRPr="00671399" w:rsidRDefault="00AA3EAC" w:rsidP="00AA3E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EAC" w:rsidRPr="004450B7" w:rsidRDefault="00AA3EAC" w:rsidP="00AA3EAC">
      <w:pPr>
        <w:pStyle w:val="a5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об Исполнителях:</w:t>
      </w:r>
    </w:p>
    <w:p w:rsidR="00AA3EAC" w:rsidRPr="00671399" w:rsidRDefault="00AA3EAC" w:rsidP="00AA3EAC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Исполнитель проекта </w:t>
      </w:r>
      <w:r w:rsidRPr="00671399">
        <w:rPr>
          <w:sz w:val="28"/>
          <w:szCs w:val="28"/>
        </w:rPr>
        <w:t>- Шагина Елена Авенировна – учитель трудового обучения ГМУК № 2.</w:t>
      </w:r>
    </w:p>
    <w:p w:rsidR="00AA3EAC" w:rsidRDefault="00AA3EAC" w:rsidP="00AA3EAC">
      <w:pPr>
        <w:pStyle w:val="a5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AA3EAC" w:rsidRPr="00BA76BF" w:rsidRDefault="00AA3EAC" w:rsidP="00AA3EAC">
      <w:pPr>
        <w:pStyle w:val="a5"/>
        <w:numPr>
          <w:ilvl w:val="0"/>
          <w:numId w:val="3"/>
        </w:numPr>
        <w:tabs>
          <w:tab w:val="left" w:pos="426"/>
        </w:tabs>
        <w:spacing w:after="20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Ресурсы инициативной группы:</w:t>
      </w:r>
    </w:p>
    <w:p w:rsidR="00AA3EAC" w:rsidRDefault="00AA3EAC" w:rsidP="00AA3EAC">
      <w:pPr>
        <w:pStyle w:val="a5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AA3EAC" w:rsidRDefault="00AA3EAC" w:rsidP="00AA3EAC">
      <w:pPr>
        <w:pStyle w:val="a5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Преподавательский состав:</w:t>
      </w:r>
    </w:p>
    <w:p w:rsidR="00AA3EAC" w:rsidRDefault="00AA3EAC" w:rsidP="00AA3EAC">
      <w:pPr>
        <w:pStyle w:val="a5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Кузнецова Ирина Александровна – социальный педагог и учитель </w:t>
      </w:r>
    </w:p>
    <w:p w:rsidR="00AA3EAC" w:rsidRDefault="00AA3EAC" w:rsidP="00AA3EAC">
      <w:pPr>
        <w:pStyle w:val="a5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трудового обучения ГМУК № 2;</w:t>
      </w:r>
    </w:p>
    <w:p w:rsidR="00AA3EAC" w:rsidRPr="009747CD" w:rsidRDefault="00AA3EAC" w:rsidP="00AA3EAC">
      <w:pPr>
        <w:pStyle w:val="a5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Солдатова Татьяна Юрьевна – учитель трудового обучения;</w:t>
      </w:r>
    </w:p>
    <w:p w:rsidR="00AA3EAC" w:rsidRPr="00671399" w:rsidRDefault="00AA3EAC" w:rsidP="00AA3EAC">
      <w:pPr>
        <w:pStyle w:val="a5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 w:rsidRPr="0067139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Тюльпа</w:t>
      </w:r>
      <w:proofErr w:type="spellEnd"/>
      <w:r>
        <w:rPr>
          <w:sz w:val="28"/>
          <w:szCs w:val="28"/>
        </w:rPr>
        <w:t xml:space="preserve"> Раиса Андреевна – учитель трудового обучения</w:t>
      </w:r>
      <w:r w:rsidRPr="00671399">
        <w:rPr>
          <w:sz w:val="28"/>
          <w:szCs w:val="28"/>
        </w:rPr>
        <w:t xml:space="preserve"> </w:t>
      </w:r>
      <w:r>
        <w:rPr>
          <w:sz w:val="28"/>
          <w:szCs w:val="28"/>
        </w:rPr>
        <w:t>ГМУК № 2.</w:t>
      </w:r>
    </w:p>
    <w:p w:rsidR="00AA3EAC" w:rsidRDefault="00AA3EAC" w:rsidP="00AA3EAC">
      <w:pPr>
        <w:pStyle w:val="a5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учащиеся школ города.</w:t>
      </w:r>
    </w:p>
    <w:p w:rsidR="00AA3EAC" w:rsidRDefault="00AA3EAC" w:rsidP="00AA3EAC">
      <w:pPr>
        <w:pStyle w:val="a5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AA3EAC" w:rsidRPr="00BA76BF" w:rsidRDefault="00AA3EAC" w:rsidP="00AA3EAC">
      <w:pPr>
        <w:pStyle w:val="a5"/>
        <w:numPr>
          <w:ilvl w:val="0"/>
          <w:numId w:val="1"/>
        </w:numPr>
        <w:tabs>
          <w:tab w:val="left" w:pos="426"/>
        </w:tabs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проекта.</w:t>
      </w:r>
    </w:p>
    <w:p w:rsidR="00AA3EAC" w:rsidRDefault="00AA3EAC" w:rsidP="00AA3EAC">
      <w:pPr>
        <w:pStyle w:val="a3"/>
        <w:spacing w:before="0" w:beforeAutospacing="0" w:after="0" w:line="360" w:lineRule="auto"/>
        <w:ind w:firstLine="708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Актуальность проблемы</w:t>
      </w:r>
    </w:p>
    <w:p w:rsidR="00AA3EAC" w:rsidRDefault="00AA3EAC" w:rsidP="00AA3EAC">
      <w:pPr>
        <w:pStyle w:val="a3"/>
        <w:spacing w:before="0" w:beforeAutospacing="0"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 Патриотизм ещё не стал в полной мере объединяющей основой общества. Всё это свидетельствует о необходимости продолжения работы, направленной на решение комплекса проблем патриотического воспитания.</w:t>
      </w:r>
    </w:p>
    <w:p w:rsidR="00AA3EAC" w:rsidRDefault="00AA3EAC" w:rsidP="00AA3EAC">
      <w:pPr>
        <w:pStyle w:val="a3"/>
        <w:spacing w:before="0" w:beforeAutospacing="0" w:after="0" w:line="360" w:lineRule="auto"/>
        <w:ind w:firstLine="708"/>
        <w:contextualSpacing/>
        <w:jc w:val="both"/>
        <w:rPr>
          <w:sz w:val="28"/>
          <w:szCs w:val="28"/>
        </w:rPr>
      </w:pPr>
      <w:r w:rsidRPr="008750E4">
        <w:rPr>
          <w:sz w:val="28"/>
          <w:szCs w:val="28"/>
        </w:rPr>
        <w:t xml:space="preserve">Огромную роль в формировании и развитии патриотических чувств играют традиции преемственности поколений, непрерывность исторической связи и историческая память народа. </w:t>
      </w:r>
    </w:p>
    <w:p w:rsidR="00AA3EAC" w:rsidRDefault="00AA3EAC" w:rsidP="00AA3EAC">
      <w:pPr>
        <w:pStyle w:val="a3"/>
        <w:spacing w:before="0" w:beforeAutospacing="0"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этим мы хотели бы организовать и провести в учебном комбинате ряд мероприятий, направленных на </w:t>
      </w:r>
      <w:r>
        <w:rPr>
          <w:color w:val="000000"/>
          <w:sz w:val="28"/>
          <w:szCs w:val="28"/>
        </w:rPr>
        <w:t>патриотическое и духовно-</w:t>
      </w:r>
      <w:r>
        <w:rPr>
          <w:color w:val="000000"/>
          <w:sz w:val="28"/>
          <w:szCs w:val="28"/>
        </w:rPr>
        <w:lastRenderedPageBreak/>
        <w:t>нравственное воспитание школьников для формирования у ребят чувства патриотизма.</w:t>
      </w:r>
    </w:p>
    <w:p w:rsidR="00AA3EAC" w:rsidRDefault="00AA3EAC" w:rsidP="00AA3EAC">
      <w:pPr>
        <w:pStyle w:val="a3"/>
        <w:spacing w:before="0" w:beforeAutospacing="0" w:after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Цель:</w:t>
      </w:r>
    </w:p>
    <w:p w:rsidR="00AA3EAC" w:rsidRPr="00127180" w:rsidRDefault="00AA3EAC" w:rsidP="00AA3E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127180">
        <w:rPr>
          <w:rFonts w:ascii="Times New Roman" w:hAnsi="Times New Roman" w:cs="Times New Roman"/>
          <w:sz w:val="28"/>
          <w:szCs w:val="28"/>
        </w:rPr>
        <w:t>азвитие у учащихся</w:t>
      </w:r>
      <w:r>
        <w:rPr>
          <w:rFonts w:ascii="Times New Roman" w:hAnsi="Times New Roman" w:cs="Times New Roman"/>
          <w:sz w:val="28"/>
          <w:szCs w:val="28"/>
        </w:rPr>
        <w:t xml:space="preserve"> лучших качеств патриота России.</w:t>
      </w:r>
    </w:p>
    <w:p w:rsidR="00AA3EAC" w:rsidRPr="006D3275" w:rsidRDefault="00AA3EAC" w:rsidP="00AA3E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127180">
        <w:rPr>
          <w:rFonts w:ascii="Times New Roman" w:hAnsi="Times New Roman" w:cs="Times New Roman"/>
          <w:sz w:val="28"/>
          <w:szCs w:val="28"/>
        </w:rPr>
        <w:t>охранение преемственности поколений на основе исторической памяти, пример</w:t>
      </w:r>
      <w:r>
        <w:rPr>
          <w:rFonts w:ascii="Times New Roman" w:hAnsi="Times New Roman" w:cs="Times New Roman"/>
          <w:sz w:val="28"/>
          <w:szCs w:val="28"/>
        </w:rPr>
        <w:t>ах героического прошлого народа.</w:t>
      </w:r>
    </w:p>
    <w:p w:rsidR="00AA3EAC" w:rsidRPr="00127180" w:rsidRDefault="00AA3EAC" w:rsidP="00AA3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27180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AA3EAC" w:rsidRPr="00127180" w:rsidRDefault="00AA3EAC" w:rsidP="00AA3EAC">
      <w:pPr>
        <w:pStyle w:val="a5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127180">
        <w:rPr>
          <w:sz w:val="28"/>
          <w:szCs w:val="28"/>
        </w:rPr>
        <w:t xml:space="preserve">формировать нравственное отношение к историческому </w:t>
      </w:r>
      <w:r>
        <w:rPr>
          <w:sz w:val="28"/>
          <w:szCs w:val="28"/>
        </w:rPr>
        <w:t xml:space="preserve">и </w:t>
      </w:r>
      <w:r w:rsidRPr="00127180">
        <w:rPr>
          <w:sz w:val="28"/>
          <w:szCs w:val="28"/>
        </w:rPr>
        <w:t>героическому прошлому России;</w:t>
      </w:r>
    </w:p>
    <w:p w:rsidR="00AA3EAC" w:rsidRPr="00127180" w:rsidRDefault="00AA3EAC" w:rsidP="00AA3EAC">
      <w:pPr>
        <w:pStyle w:val="a5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127180">
        <w:rPr>
          <w:sz w:val="28"/>
          <w:szCs w:val="28"/>
        </w:rPr>
        <w:t xml:space="preserve"> развивать чувство уважения к старшему поколению, его героическому прошлому;</w:t>
      </w:r>
    </w:p>
    <w:p w:rsidR="00AA3EAC" w:rsidRPr="00127180" w:rsidRDefault="00AA3EAC" w:rsidP="00AA3EAC">
      <w:pPr>
        <w:pStyle w:val="a5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127180">
        <w:rPr>
          <w:sz w:val="28"/>
          <w:szCs w:val="28"/>
        </w:rPr>
        <w:t>вовлекать учащихся в социально значимую деятельность, направленную на милосердие, благотворительность, развивать у них общественную активность;</w:t>
      </w:r>
    </w:p>
    <w:p w:rsidR="00AA3EAC" w:rsidRPr="00127180" w:rsidRDefault="00AA3EAC" w:rsidP="00AA3EAC">
      <w:pPr>
        <w:pStyle w:val="a5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27180">
        <w:rPr>
          <w:color w:val="000000"/>
          <w:sz w:val="28"/>
          <w:szCs w:val="28"/>
        </w:rPr>
        <w:t>оспитать у учащихся чувства патриотизма и любви к Родине на примере старших поколений;</w:t>
      </w:r>
    </w:p>
    <w:p w:rsidR="00AA3EAC" w:rsidRDefault="00AA3EAC" w:rsidP="00AA3EAC">
      <w:pPr>
        <w:pStyle w:val="a5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27180">
        <w:rPr>
          <w:color w:val="000000"/>
          <w:sz w:val="28"/>
          <w:szCs w:val="28"/>
        </w:rPr>
        <w:t>оспитывать у учащихся активную жизненную позицию.</w:t>
      </w:r>
    </w:p>
    <w:p w:rsidR="00AA3EAC" w:rsidRDefault="00AA3EAC" w:rsidP="00AA3EAC">
      <w:pPr>
        <w:pStyle w:val="a5"/>
        <w:spacing w:line="360" w:lineRule="auto"/>
        <w:rPr>
          <w:color w:val="000000"/>
          <w:sz w:val="28"/>
          <w:szCs w:val="28"/>
        </w:rPr>
      </w:pPr>
    </w:p>
    <w:p w:rsidR="00AA3EAC" w:rsidRDefault="00AA3EAC" w:rsidP="00AA3EAC">
      <w:pPr>
        <w:pStyle w:val="a5"/>
        <w:ind w:left="16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</w:p>
    <w:p w:rsidR="00AA3EAC" w:rsidRDefault="00AA3EAC" w:rsidP="00AA3EAC">
      <w:pPr>
        <w:pStyle w:val="a5"/>
        <w:ind w:left="1647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594"/>
        <w:gridCol w:w="4055"/>
        <w:gridCol w:w="2319"/>
        <w:gridCol w:w="2319"/>
      </w:tblGrid>
      <w:tr w:rsidR="00AA3EAC" w:rsidRPr="00440C12" w:rsidTr="00AD1820">
        <w:tc>
          <w:tcPr>
            <w:tcW w:w="594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 xml:space="preserve">№ </w:t>
            </w:r>
          </w:p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440C1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0C1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55" w:type="dxa"/>
          </w:tcPr>
          <w:p w:rsidR="00AA3EAC" w:rsidRPr="00440C12" w:rsidRDefault="00AA3EAC" w:rsidP="00AD1820">
            <w:pPr>
              <w:pStyle w:val="a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AA3EAC" w:rsidRPr="00440C12" w:rsidTr="00AD1820">
        <w:tc>
          <w:tcPr>
            <w:tcW w:w="594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055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 xml:space="preserve">Конкурс поздравительных открыток  для ветеранов </w:t>
            </w:r>
            <w:proofErr w:type="spellStart"/>
            <w:r w:rsidRPr="00440C12">
              <w:rPr>
                <w:color w:val="000000"/>
                <w:sz w:val="20"/>
                <w:szCs w:val="20"/>
              </w:rPr>
              <w:t>ВОв</w:t>
            </w:r>
            <w:proofErr w:type="spellEnd"/>
            <w:r w:rsidRPr="004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Кузнецова И.А.</w:t>
            </w:r>
          </w:p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Шагина Е.А.</w:t>
            </w:r>
          </w:p>
        </w:tc>
      </w:tr>
      <w:tr w:rsidR="00AA3EAC" w:rsidRPr="00440C12" w:rsidTr="00AD1820">
        <w:tc>
          <w:tcPr>
            <w:tcW w:w="594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055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Викторина о ВОВ.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Шагина Е.А.</w:t>
            </w:r>
          </w:p>
        </w:tc>
      </w:tr>
      <w:tr w:rsidR="00AA3EAC" w:rsidRPr="00440C12" w:rsidTr="00AD1820">
        <w:tc>
          <w:tcPr>
            <w:tcW w:w="594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055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Создание мультимедиа презентации  на тему: «Бессмертный полк»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Кузнецова И.А.</w:t>
            </w:r>
          </w:p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Шагина Е.А.</w:t>
            </w:r>
          </w:p>
        </w:tc>
      </w:tr>
      <w:tr w:rsidR="00AA3EAC" w:rsidRPr="00440C12" w:rsidTr="00AD1820">
        <w:tc>
          <w:tcPr>
            <w:tcW w:w="594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055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Возложение венков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Кузнецова И.А.</w:t>
            </w:r>
          </w:p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Шагина Е.А.</w:t>
            </w:r>
          </w:p>
        </w:tc>
      </w:tr>
      <w:tr w:rsidR="00AA3EAC" w:rsidRPr="00440C12" w:rsidTr="00AD1820">
        <w:tc>
          <w:tcPr>
            <w:tcW w:w="594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055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Акции по проведению встреч с ветеранами ВОВ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Кузнецова И.А.</w:t>
            </w:r>
          </w:p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Шагина Е.А.</w:t>
            </w:r>
          </w:p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Солдатова Т.Ю.</w:t>
            </w:r>
          </w:p>
        </w:tc>
      </w:tr>
      <w:tr w:rsidR="00AA3EAC" w:rsidRPr="00440C12" w:rsidTr="00AD1820">
        <w:tc>
          <w:tcPr>
            <w:tcW w:w="594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055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Организация концерта для ветеранов Вов.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19" w:type="dxa"/>
          </w:tcPr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Кузнецова И.А.</w:t>
            </w:r>
          </w:p>
          <w:p w:rsidR="00AA3EAC" w:rsidRPr="00440C12" w:rsidRDefault="00AA3EAC" w:rsidP="00AD1820">
            <w:pPr>
              <w:pStyle w:val="a5"/>
              <w:ind w:left="0"/>
              <w:rPr>
                <w:color w:val="000000"/>
                <w:sz w:val="20"/>
                <w:szCs w:val="20"/>
              </w:rPr>
            </w:pPr>
            <w:r w:rsidRPr="00440C12">
              <w:rPr>
                <w:color w:val="000000"/>
                <w:sz w:val="20"/>
                <w:szCs w:val="20"/>
              </w:rPr>
              <w:t>Шагина Е.А.</w:t>
            </w:r>
          </w:p>
        </w:tc>
      </w:tr>
    </w:tbl>
    <w:p w:rsidR="00AA3EAC" w:rsidRPr="005D4AEE" w:rsidRDefault="00AA3EAC" w:rsidP="00AA3EAC">
      <w:pPr>
        <w:pStyle w:val="a5"/>
        <w:ind w:left="284"/>
        <w:rPr>
          <w:color w:val="000000"/>
          <w:sz w:val="28"/>
          <w:szCs w:val="28"/>
        </w:rPr>
      </w:pPr>
    </w:p>
    <w:p w:rsidR="00AA3EAC" w:rsidRPr="000B3E71" w:rsidRDefault="00AA3EAC" w:rsidP="00AA3EAC">
      <w:pPr>
        <w:pStyle w:val="a5"/>
        <w:numPr>
          <w:ilvl w:val="0"/>
          <w:numId w:val="6"/>
        </w:numPr>
        <w:rPr>
          <w:b/>
          <w:i/>
          <w:color w:val="000000"/>
          <w:sz w:val="28"/>
          <w:szCs w:val="28"/>
        </w:rPr>
      </w:pPr>
      <w:r w:rsidRPr="000B3E71">
        <w:rPr>
          <w:b/>
          <w:i/>
          <w:color w:val="000000"/>
          <w:sz w:val="28"/>
          <w:szCs w:val="28"/>
        </w:rPr>
        <w:t>Результаты проекта:</w:t>
      </w:r>
    </w:p>
    <w:p w:rsidR="00AA3EAC" w:rsidRPr="008D1C74" w:rsidRDefault="00AA3EAC" w:rsidP="00AA3EAC">
      <w:pPr>
        <w:pStyle w:val="a5"/>
        <w:ind w:left="1065"/>
        <w:rPr>
          <w:b/>
          <w:i/>
          <w:color w:val="000000"/>
          <w:sz w:val="28"/>
          <w:szCs w:val="28"/>
        </w:rPr>
      </w:pPr>
    </w:p>
    <w:p w:rsidR="00AA3EAC" w:rsidRPr="007C680D" w:rsidRDefault="00AA3EAC" w:rsidP="00AA3E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 </w:t>
      </w:r>
      <w:r w:rsidRPr="007C68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познавательной сфере:</w:t>
      </w: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 и стремления  к самообразованию; </w:t>
      </w:r>
    </w:p>
    <w:p w:rsidR="00AA3EAC" w:rsidRPr="007C680D" w:rsidRDefault="00AA3EAC" w:rsidP="00AA3E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      </w:t>
      </w:r>
      <w:r w:rsidRPr="007C68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историко-краеведческой:</w:t>
      </w: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ответственности за судьбу страны, формирование гордости за сопричастность к деяниям предыдущих поколений; </w:t>
      </w:r>
    </w:p>
    <w:p w:rsidR="00AA3EAC" w:rsidRPr="007C680D" w:rsidRDefault="00AA3EAC" w:rsidP="00AA3E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 </w:t>
      </w:r>
      <w:r w:rsidRPr="007C68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социальной:</w:t>
      </w: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AA3EAC" w:rsidRDefault="00AA3EAC" w:rsidP="00AA3E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 </w:t>
      </w:r>
      <w:r w:rsidRPr="007C68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духовно-нравственной сфере:</w:t>
      </w:r>
      <w:r w:rsidRPr="007C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AA3EAC" w:rsidRDefault="00AA3EAC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Default="00D21E70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C12" w:rsidRDefault="00440C12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C12" w:rsidRDefault="00440C12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C12" w:rsidRDefault="00440C12" w:rsidP="00AA3E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70" w:rsidRPr="00D21E70" w:rsidRDefault="00D21E70" w:rsidP="00D21E7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Социальный проект</w:t>
      </w:r>
    </w:p>
    <w:p w:rsidR="00D21E70" w:rsidRPr="00D21E70" w:rsidRDefault="00D21E70" w:rsidP="00D21E7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sz w:val="28"/>
          <w:szCs w:val="28"/>
        </w:rPr>
        <w:t>«ПОМОЖЕМ БЕЗДОМНЫМ ЖИВОТНЫМ»</w:t>
      </w:r>
    </w:p>
    <w:p w:rsidR="00D21E70" w:rsidRPr="00D21E70" w:rsidRDefault="00D21E70" w:rsidP="00D21E70">
      <w:pPr>
        <w:spacing w:before="100" w:beforeAutospacing="1" w:after="0" w:line="102" w:lineRule="atLeast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Автор - учитель ГМУК № 2 </w:t>
      </w:r>
    </w:p>
    <w:p w:rsidR="00D21E70" w:rsidRPr="00D21E70" w:rsidRDefault="00D21E70" w:rsidP="00D21E70">
      <w:pPr>
        <w:spacing w:before="100" w:beforeAutospacing="1" w:after="0" w:line="102" w:lineRule="atLeast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Мухина Ольга Аркадиевна</w:t>
      </w: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Информация об Исполнителях</w:t>
      </w:r>
    </w:p>
    <w:p w:rsidR="00D21E70" w:rsidRPr="00D21E70" w:rsidRDefault="00D21E70" w:rsidP="00D21E70">
      <w:pPr>
        <w:numPr>
          <w:ilvl w:val="0"/>
          <w:numId w:val="7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Исполнители проекта:</w:t>
      </w:r>
    </w:p>
    <w:p w:rsidR="00D21E70" w:rsidRPr="00D21E70" w:rsidRDefault="00D21E70" w:rsidP="00D21E7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- Мухина Ольга Аркадиевна – учитель трудового обучения ГМУК № 2;</w:t>
      </w:r>
    </w:p>
    <w:p w:rsidR="00D21E70" w:rsidRPr="00D21E70" w:rsidRDefault="00D21E70" w:rsidP="00D21E7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- Кузнецова Ирина Александровна - социальный педагог ГМУК № 2;</w:t>
      </w:r>
    </w:p>
    <w:p w:rsidR="00D21E70" w:rsidRPr="00D21E70" w:rsidRDefault="00D21E70" w:rsidP="00D21E7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- Солдатова Татьяна Юрьевна – учитель трудового обучения;</w:t>
      </w:r>
    </w:p>
    <w:p w:rsidR="00D21E70" w:rsidRPr="00D21E70" w:rsidRDefault="00D21E70" w:rsidP="00D21E7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- Учащиеся школ г. Владимира.</w:t>
      </w: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bCs/>
          <w:sz w:val="28"/>
          <w:szCs w:val="28"/>
        </w:rPr>
        <w:t>2. Описание проекта.</w:t>
      </w: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проблемы</w:t>
      </w:r>
    </w:p>
    <w:p w:rsidR="00D21E70" w:rsidRPr="00D21E70" w:rsidRDefault="00D21E70" w:rsidP="00D2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Жестокость порождает жестокость! Жестокость по отношению к животному сродни насилию над ребенком – ведь жестокость всегда направлена против </w:t>
      </w:r>
      <w:proofErr w:type="gramStart"/>
      <w:r w:rsidRPr="00D21E70">
        <w:rPr>
          <w:rFonts w:ascii="Times New Roman" w:eastAsia="Times New Roman" w:hAnsi="Times New Roman" w:cs="Times New Roman"/>
          <w:sz w:val="28"/>
          <w:szCs w:val="28"/>
        </w:rPr>
        <w:t>слабых</w:t>
      </w:r>
      <w:proofErr w:type="gramEnd"/>
      <w:r w:rsidRPr="00D2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E70" w:rsidRPr="00D21E70" w:rsidRDefault="00D21E70" w:rsidP="00D2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Главная проблема состоит в том, что ученые даже провели параллель между отношением людей к животным и уровнем насилия в обществе. Результаты исследований показывают, что среди тех лиц, которые жестоко обращались с животными или спокойно наблюдали за тем, как это делают другие 38% в дальнейшем совершали преступления против личности, а из числа уже преступивших закон этот процент составляет 80%. Задача состоит в том, что бы предотвращать этот </w:t>
      </w:r>
      <w:proofErr w:type="gramStart"/>
      <w:r w:rsidRPr="00D21E70">
        <w:rPr>
          <w:rFonts w:ascii="Times New Roman" w:eastAsia="Times New Roman" w:hAnsi="Times New Roman" w:cs="Times New Roman"/>
          <w:sz w:val="28"/>
          <w:szCs w:val="28"/>
        </w:rPr>
        <w:t>беспредел</w:t>
      </w:r>
      <w:proofErr w:type="gramEnd"/>
      <w:r w:rsidRPr="00D21E70">
        <w:rPr>
          <w:rFonts w:ascii="Times New Roman" w:eastAsia="Times New Roman" w:hAnsi="Times New Roman" w:cs="Times New Roman"/>
          <w:sz w:val="28"/>
          <w:szCs w:val="28"/>
        </w:rPr>
        <w:t>. Именно поэтому следует проводить беседы, акции, конкурсы среди детей, подростков и молодежи, доступно разъясняя и объясняя проблему бездомных животных.</w:t>
      </w:r>
    </w:p>
    <w:p w:rsidR="00D21E70" w:rsidRPr="00D21E70" w:rsidRDefault="00D21E70" w:rsidP="00D21E7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Главный инструмент акции – доброта, бережное и гуманное отношение к братьям нашим меньшим. Возможно, в ходе подобных мероприятий нам не удастся в полной мере устранить проблему бездомных животных, но мы сможем акцентировать внимание на этой проблеме. Объединить усилия многих организаций и специалистов для ее решения, будем способствовать привитию у </w:t>
      </w:r>
      <w:r w:rsidRPr="00D21E70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молодого поколения любви, гуманного отношения, ответственности за тех, кого приручили.</w:t>
      </w: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Цель</w:t>
      </w:r>
      <w:r w:rsidRPr="00D21E70">
        <w:rPr>
          <w:rFonts w:ascii="Times New Roman" w:eastAsia="Times New Roman" w:hAnsi="Times New Roman" w:cs="Times New Roman"/>
          <w:sz w:val="28"/>
          <w:szCs w:val="28"/>
        </w:rPr>
        <w:t>:  Сделать так, что бы животные, у которых есть дом – никогда его не потеряли, а те, у кого дома нет - обрели его!</w:t>
      </w: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</w:t>
      </w:r>
      <w:r w:rsidRPr="00D21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D21E70" w:rsidRPr="00D21E70" w:rsidRDefault="00D21E70" w:rsidP="00D21E7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Пропаганда гуманного и ответственного отношения к животным; </w:t>
      </w:r>
    </w:p>
    <w:p w:rsidR="00D21E70" w:rsidRPr="00D21E70" w:rsidRDefault="00D21E70" w:rsidP="00D21E7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населения к решению проблемы бездомных животных; </w:t>
      </w:r>
    </w:p>
    <w:p w:rsidR="00D21E70" w:rsidRPr="00D21E70" w:rsidRDefault="00D21E70" w:rsidP="00D21E7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Изучение законодательства о защите прав животных;</w:t>
      </w:r>
    </w:p>
    <w:p w:rsidR="00D21E70" w:rsidRPr="00D21E70" w:rsidRDefault="00D21E70" w:rsidP="00D21E7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Оказание помощи приюту для животных;</w:t>
      </w:r>
    </w:p>
    <w:p w:rsidR="00D21E70" w:rsidRPr="00D21E70" w:rsidRDefault="00D21E70" w:rsidP="00D21E7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Внедрение гуманных способов решения проблемы бездомных животных. </w:t>
      </w:r>
    </w:p>
    <w:p w:rsidR="00D21E70" w:rsidRPr="00D21E70" w:rsidRDefault="00D21E70" w:rsidP="00D21E7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В данном мероприятии примут участие учащиеся средних школ города Владимира.</w:t>
      </w:r>
    </w:p>
    <w:p w:rsidR="00D21E70" w:rsidRPr="00D21E70" w:rsidRDefault="00D21E70" w:rsidP="00D21E70">
      <w:pPr>
        <w:spacing w:before="100" w:beforeAutospacing="1" w:after="0" w:line="36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iCs/>
          <w:sz w:val="28"/>
          <w:szCs w:val="28"/>
        </w:rPr>
        <w:t>ПЛАН РЕАЛИЗАЦИИ ПРОЕКТА</w:t>
      </w:r>
    </w:p>
    <w:tbl>
      <w:tblPr>
        <w:tblW w:w="100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5353"/>
        <w:gridCol w:w="2102"/>
        <w:gridCol w:w="2118"/>
      </w:tblGrid>
      <w:tr w:rsidR="00D21E70" w:rsidRPr="00440C12" w:rsidTr="00AD1820">
        <w:trPr>
          <w:trHeight w:val="288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21E70" w:rsidRPr="00440C12" w:rsidTr="00AD182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 «Бездомные животные в городской среде»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2013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О.А.</w:t>
            </w:r>
          </w:p>
        </w:tc>
      </w:tr>
      <w:tr w:rsidR="00D21E70" w:rsidRPr="00440C12" w:rsidTr="00AD1820">
        <w:trPr>
          <w:trHeight w:val="1869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городским приютам для бездомных животных </w:t>
            </w:r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благотворительная акция « Сотвори чудо» (сбор пожертвований);</w:t>
            </w:r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территории приютов;</w:t>
            </w:r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кошками приютов;</w:t>
            </w:r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строительстве хозяйственных построек</w:t>
            </w:r>
            <w:proofErr w:type="gramStart"/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21E70" w:rsidRPr="00440C12" w:rsidRDefault="00D21E70" w:rsidP="00AD18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программе решения проблемы бездомных животных.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О.А.</w:t>
            </w:r>
          </w:p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И.А.</w:t>
            </w:r>
          </w:p>
        </w:tc>
      </w:tr>
      <w:tr w:rsidR="00D21E70" w:rsidRPr="00440C12" w:rsidTr="00AD182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мультимедийных проектов «Мы в ответе за тех, кого приручили!»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2013 – апрель 2014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О.А.</w:t>
            </w:r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  </w:t>
            </w:r>
            <w:proofErr w:type="spellStart"/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ГМУКа</w:t>
            </w:r>
            <w:proofErr w:type="spellEnd"/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70" w:rsidRPr="00440C12" w:rsidTr="00AD1820">
        <w:trPr>
          <w:trHeight w:val="872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игрушек для животных «Кошки-мышки» и </w:t>
            </w:r>
            <w:proofErr w:type="spellStart"/>
            <w:proofErr w:type="gramStart"/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пошив домиков -  благотворительная ярмарка.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О.А.</w:t>
            </w:r>
          </w:p>
          <w:p w:rsidR="00D21E70" w:rsidRPr="00440C12" w:rsidRDefault="00D21E70" w:rsidP="00AD18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И.А.</w:t>
            </w:r>
          </w:p>
          <w:p w:rsidR="00D21E70" w:rsidRPr="00440C12" w:rsidRDefault="00D21E70" w:rsidP="00AD18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Солдатова Т.Ю.</w:t>
            </w:r>
          </w:p>
        </w:tc>
      </w:tr>
      <w:tr w:rsidR="00D21E70" w:rsidRPr="00440C12" w:rsidTr="00AD182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 с директором ветеринарной клиники «</w:t>
            </w:r>
            <w:proofErr w:type="spellStart"/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Валента</w:t>
            </w:r>
            <w:proofErr w:type="spellEnd"/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» и сотрудниками приюта для бездомных животных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E70" w:rsidRPr="00440C12" w:rsidRDefault="00D21E70" w:rsidP="00AD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О.А.</w:t>
            </w:r>
          </w:p>
          <w:p w:rsidR="00D21E70" w:rsidRPr="00440C12" w:rsidRDefault="00D21E70" w:rsidP="00AD18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12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И.А.</w:t>
            </w:r>
          </w:p>
        </w:tc>
      </w:tr>
    </w:tbl>
    <w:p w:rsidR="00D21E70" w:rsidRPr="00D21E70" w:rsidRDefault="00D21E70" w:rsidP="00D21E70">
      <w:p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D21E70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езультаты проекта</w:t>
      </w:r>
    </w:p>
    <w:p w:rsidR="00D21E70" w:rsidRPr="00D21E70" w:rsidRDefault="00D21E70" w:rsidP="00D2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1. Широкое освещение проблемы бездомных животных в городе, увеличение числа потенциальных помощников в решении проблемы бездомных животных.</w:t>
      </w:r>
    </w:p>
    <w:p w:rsidR="00D21E70" w:rsidRPr="00D21E70" w:rsidRDefault="00D21E70" w:rsidP="00D2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2. Улучшение условий обитания и облегчение жизни питомцев приюта для животных.</w:t>
      </w:r>
    </w:p>
    <w:p w:rsidR="00D21E70" w:rsidRPr="00D21E70" w:rsidRDefault="00D21E70" w:rsidP="00D2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воспитания у школьников ответственного и гуманного отношения ко всем представителям животного мира, сострадания к </w:t>
      </w:r>
      <w:proofErr w:type="gramStart"/>
      <w:r w:rsidRPr="00D21E70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D21E70">
        <w:rPr>
          <w:rFonts w:ascii="Times New Roman" w:eastAsia="Times New Roman" w:hAnsi="Times New Roman" w:cs="Times New Roman"/>
          <w:sz w:val="28"/>
          <w:szCs w:val="28"/>
        </w:rPr>
        <w:t>, попавшему в беду, решимости оказывать реальную помощь;</w:t>
      </w:r>
    </w:p>
    <w:p w:rsidR="00D21E70" w:rsidRPr="00D21E70" w:rsidRDefault="00D21E70" w:rsidP="00D21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70">
        <w:rPr>
          <w:rFonts w:ascii="Times New Roman" w:eastAsia="Times New Roman" w:hAnsi="Times New Roman" w:cs="Times New Roman"/>
          <w:sz w:val="28"/>
          <w:szCs w:val="28"/>
        </w:rPr>
        <w:t>4. Воспитание экологической культуры и экологического мировоззрения.</w:t>
      </w: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E70" w:rsidRPr="00D21E70" w:rsidRDefault="00D21E70" w:rsidP="00D21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E70" w:rsidRPr="003C64B4" w:rsidRDefault="00D21E70" w:rsidP="00D21E70">
      <w:pPr>
        <w:spacing w:line="360" w:lineRule="auto"/>
        <w:jc w:val="both"/>
        <w:rPr>
          <w:sz w:val="28"/>
          <w:szCs w:val="28"/>
        </w:rPr>
      </w:pPr>
    </w:p>
    <w:p w:rsidR="00AA3EAC" w:rsidRPr="00127180" w:rsidRDefault="00AA3EAC" w:rsidP="00AA3E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3EAC" w:rsidRPr="00127180" w:rsidRDefault="00AA3EAC" w:rsidP="00AA3EAC">
      <w:pPr>
        <w:pStyle w:val="a3"/>
        <w:spacing w:before="0" w:beforeAutospacing="0" w:after="0" w:line="276" w:lineRule="auto"/>
        <w:ind w:left="1065"/>
        <w:contextualSpacing/>
        <w:jc w:val="both"/>
        <w:rPr>
          <w:sz w:val="28"/>
          <w:szCs w:val="28"/>
        </w:rPr>
      </w:pPr>
    </w:p>
    <w:p w:rsidR="00AA3EAC" w:rsidRPr="007701AB" w:rsidRDefault="00AA3EAC" w:rsidP="00AA3EAC">
      <w:pPr>
        <w:pStyle w:val="a5"/>
        <w:tabs>
          <w:tab w:val="left" w:pos="426"/>
        </w:tabs>
        <w:ind w:left="1065"/>
        <w:rPr>
          <w:b/>
          <w:i/>
          <w:sz w:val="28"/>
          <w:szCs w:val="28"/>
        </w:rPr>
      </w:pPr>
    </w:p>
    <w:p w:rsidR="00AA3EAC" w:rsidRPr="00931FA9" w:rsidRDefault="00AA3EAC" w:rsidP="00AA3EAC">
      <w:pPr>
        <w:pStyle w:val="a5"/>
        <w:tabs>
          <w:tab w:val="left" w:pos="0"/>
        </w:tabs>
        <w:spacing w:line="360" w:lineRule="auto"/>
        <w:ind w:left="426"/>
        <w:rPr>
          <w:sz w:val="28"/>
          <w:szCs w:val="28"/>
        </w:rPr>
      </w:pPr>
    </w:p>
    <w:p w:rsidR="002E12D7" w:rsidRDefault="002E12D7" w:rsidP="002E12D7">
      <w:pPr>
        <w:pStyle w:val="a3"/>
        <w:spacing w:after="0"/>
        <w:rPr>
          <w:sz w:val="27"/>
          <w:szCs w:val="27"/>
        </w:rPr>
      </w:pPr>
    </w:p>
    <w:p w:rsidR="002E12D7" w:rsidRDefault="002E12D7" w:rsidP="002E12D7">
      <w:pPr>
        <w:pStyle w:val="a3"/>
        <w:spacing w:after="0"/>
        <w:rPr>
          <w:sz w:val="27"/>
          <w:szCs w:val="27"/>
        </w:rPr>
      </w:pPr>
    </w:p>
    <w:sectPr w:rsidR="002E12D7" w:rsidSect="00440C1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47"/>
    <w:multiLevelType w:val="multilevel"/>
    <w:tmpl w:val="684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C7A"/>
    <w:multiLevelType w:val="multilevel"/>
    <w:tmpl w:val="A782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E1362"/>
    <w:multiLevelType w:val="hybridMultilevel"/>
    <w:tmpl w:val="5808C5AC"/>
    <w:lvl w:ilvl="0" w:tplc="272C3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035B46"/>
    <w:multiLevelType w:val="hybridMultilevel"/>
    <w:tmpl w:val="B29C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58BE"/>
    <w:multiLevelType w:val="hybridMultilevel"/>
    <w:tmpl w:val="924A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87399"/>
    <w:multiLevelType w:val="hybridMultilevel"/>
    <w:tmpl w:val="E85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1103F"/>
    <w:multiLevelType w:val="hybridMultilevel"/>
    <w:tmpl w:val="DD128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B4850"/>
    <w:multiLevelType w:val="hybridMultilevel"/>
    <w:tmpl w:val="2830FC0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D7"/>
    <w:rsid w:val="00091291"/>
    <w:rsid w:val="00114FE5"/>
    <w:rsid w:val="001C4F61"/>
    <w:rsid w:val="00275BF7"/>
    <w:rsid w:val="0028378D"/>
    <w:rsid w:val="002A32BF"/>
    <w:rsid w:val="002C0D1E"/>
    <w:rsid w:val="002D50DD"/>
    <w:rsid w:val="002E12D7"/>
    <w:rsid w:val="00400F40"/>
    <w:rsid w:val="0040480C"/>
    <w:rsid w:val="00440C12"/>
    <w:rsid w:val="00491E50"/>
    <w:rsid w:val="004A74CF"/>
    <w:rsid w:val="0055139E"/>
    <w:rsid w:val="00551579"/>
    <w:rsid w:val="00593E14"/>
    <w:rsid w:val="005E163F"/>
    <w:rsid w:val="006A776A"/>
    <w:rsid w:val="0071634A"/>
    <w:rsid w:val="0081789D"/>
    <w:rsid w:val="00840F3A"/>
    <w:rsid w:val="00953C94"/>
    <w:rsid w:val="00974DE0"/>
    <w:rsid w:val="00A01047"/>
    <w:rsid w:val="00AA3EAC"/>
    <w:rsid w:val="00AE7778"/>
    <w:rsid w:val="00B00DBE"/>
    <w:rsid w:val="00BB129F"/>
    <w:rsid w:val="00BE1F79"/>
    <w:rsid w:val="00C50137"/>
    <w:rsid w:val="00CD3CC5"/>
    <w:rsid w:val="00CF148F"/>
    <w:rsid w:val="00D21E70"/>
    <w:rsid w:val="00D571AE"/>
    <w:rsid w:val="00DB54CC"/>
    <w:rsid w:val="00EC4D5B"/>
    <w:rsid w:val="00EF3FC2"/>
    <w:rsid w:val="00F35AE5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2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4D5B"/>
  </w:style>
  <w:style w:type="character" w:styleId="a4">
    <w:name w:val="Strong"/>
    <w:basedOn w:val="a0"/>
    <w:uiPriority w:val="22"/>
    <w:qFormat/>
    <w:rsid w:val="00EC4D5B"/>
    <w:rPr>
      <w:b/>
      <w:bCs/>
    </w:rPr>
  </w:style>
  <w:style w:type="paragraph" w:styleId="a5">
    <w:name w:val="List Paragraph"/>
    <w:basedOn w:val="a"/>
    <w:uiPriority w:val="34"/>
    <w:qFormat/>
    <w:rsid w:val="00EF3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A3E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Ольга</cp:lastModifiedBy>
  <cp:revision>24</cp:revision>
  <cp:lastPrinted>2014-06-27T10:06:00Z</cp:lastPrinted>
  <dcterms:created xsi:type="dcterms:W3CDTF">2014-06-26T10:44:00Z</dcterms:created>
  <dcterms:modified xsi:type="dcterms:W3CDTF">2014-10-20T07:47:00Z</dcterms:modified>
</cp:coreProperties>
</file>