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6" w:rsidRPr="00973F46" w:rsidRDefault="00973F46" w:rsidP="004F56D3">
      <w:pPr>
        <w:keepNext/>
        <w:spacing w:after="0" w:line="240" w:lineRule="auto"/>
        <w:ind w:left="-426" w:right="-625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033C" wp14:editId="2142DCE1">
                <wp:simplePos x="0" y="0"/>
                <wp:positionH relativeFrom="column">
                  <wp:posOffset>3187065</wp:posOffset>
                </wp:positionH>
                <wp:positionV relativeFrom="paragraph">
                  <wp:posOffset>-62865</wp:posOffset>
                </wp:positionV>
                <wp:extent cx="2828925" cy="14954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46" w:rsidRPr="00973F46" w:rsidRDefault="00973F46" w:rsidP="00973F46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3F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73F46" w:rsidRPr="00973F46" w:rsidRDefault="00973F46" w:rsidP="00973F46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3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973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ДД</w:t>
                            </w:r>
                            <w:r w:rsidRPr="00973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«ГМУК № 2»</w:t>
                            </w:r>
                          </w:p>
                          <w:p w:rsidR="00973F46" w:rsidRPr="00973F46" w:rsidRDefault="00973F46" w:rsidP="00973F46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3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______________М.А. Золотова</w:t>
                            </w:r>
                          </w:p>
                          <w:p w:rsidR="00973F46" w:rsidRPr="00973F46" w:rsidRDefault="00973F46" w:rsidP="00973F46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3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0.95pt;margin-top:-4.95pt;width:222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" stroked="f">
                <v:textbox>
                  <w:txbxContent>
                    <w:p w:rsidR="00973F46" w:rsidRPr="00973F46" w:rsidRDefault="00973F46" w:rsidP="00973F46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3F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973F46" w:rsidRPr="00973F46" w:rsidRDefault="00973F46" w:rsidP="00973F46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3F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973F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ДД</w:t>
                      </w:r>
                      <w:r w:rsidRPr="00973F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«ГМУК № 2»</w:t>
                      </w:r>
                    </w:p>
                    <w:p w:rsidR="00973F46" w:rsidRPr="00973F46" w:rsidRDefault="00973F46" w:rsidP="00973F46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3F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______________М.А. Золотова</w:t>
                      </w:r>
                    </w:p>
                    <w:p w:rsidR="00973F46" w:rsidRPr="00973F46" w:rsidRDefault="00973F46" w:rsidP="00973F46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3F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«__»______________20__ г.</w:t>
                      </w:r>
                    </w:p>
                  </w:txbxContent>
                </v:textbox>
              </v:shape>
            </w:pict>
          </mc:Fallback>
        </mc:AlternateContent>
      </w:r>
      <w:r w:rsidRPr="0097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                                                                                    </w:t>
      </w:r>
    </w:p>
    <w:p w:rsidR="00973F46" w:rsidRPr="00973F46" w:rsidRDefault="00973F46" w:rsidP="004F56D3">
      <w:pPr>
        <w:spacing w:after="0" w:line="240" w:lineRule="auto"/>
        <w:ind w:left="-426" w:right="-6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трудового коллектива  </w:t>
      </w:r>
    </w:p>
    <w:p w:rsidR="00973F46" w:rsidRPr="00973F46" w:rsidRDefault="00973F46" w:rsidP="004F56D3">
      <w:pPr>
        <w:spacing w:after="0" w:line="240" w:lineRule="auto"/>
        <w:ind w:left="-426" w:right="-6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4F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 </w:t>
      </w:r>
      <w:r w:rsidRPr="0097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«ГМУК№2»                                                                                             «___»_________________20__ г. </w:t>
      </w:r>
    </w:p>
    <w:p w:rsidR="00973F46" w:rsidRPr="00973F46" w:rsidRDefault="00973F46" w:rsidP="004F56D3">
      <w:pPr>
        <w:spacing w:after="0" w:line="240" w:lineRule="auto"/>
        <w:ind w:left="-426" w:right="-6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</w:t>
      </w:r>
    </w:p>
    <w:p w:rsidR="00973F46" w:rsidRPr="00973F46" w:rsidRDefault="00973F46" w:rsidP="004F56D3">
      <w:pPr>
        <w:spacing w:after="0" w:line="240" w:lineRule="auto"/>
        <w:ind w:left="-851" w:right="-6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46" w:rsidRPr="00973F46" w:rsidRDefault="00973F46" w:rsidP="004F5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46" w:rsidRPr="00973F46" w:rsidRDefault="00973F46" w:rsidP="004F5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72D" w:rsidRPr="00973F46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272D" w:rsidRPr="00973F46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3F4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proofErr w:type="spellStart"/>
      <w:r w:rsidRPr="00973F46"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r w:rsidR="00973F46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97272D" w:rsidRPr="00973F46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73F46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973F46">
        <w:rPr>
          <w:rFonts w:ascii="Times New Roman" w:hAnsi="Times New Roman" w:cs="Times New Roman"/>
          <w:b/>
          <w:sz w:val="28"/>
          <w:szCs w:val="28"/>
        </w:rPr>
        <w:t>образовательного</w:t>
      </w:r>
    </w:p>
    <w:p w:rsidR="004F56D3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973F46">
        <w:rPr>
          <w:rFonts w:ascii="Times New Roman" w:hAnsi="Times New Roman" w:cs="Times New Roman"/>
          <w:b/>
          <w:sz w:val="28"/>
          <w:szCs w:val="28"/>
        </w:rPr>
        <w:t>для детей г. Владимира</w:t>
      </w:r>
    </w:p>
    <w:p w:rsidR="0097272D" w:rsidRPr="00973F46" w:rsidRDefault="00973F46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межшкольный учебный комбинат №2»</w:t>
      </w:r>
    </w:p>
    <w:p w:rsidR="004F56D3" w:rsidRDefault="004F56D3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4F56D3" w:rsidRPr="00973F46" w:rsidRDefault="004F56D3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1.</w:t>
      </w:r>
      <w:r w:rsidR="004F56D3">
        <w:rPr>
          <w:rFonts w:ascii="Times New Roman" w:hAnsi="Times New Roman" w:cs="Times New Roman"/>
          <w:sz w:val="28"/>
          <w:szCs w:val="28"/>
        </w:rPr>
        <w:t xml:space="preserve">1. </w:t>
      </w:r>
      <w:r w:rsidRPr="00973F46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нормы и принципы проведения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F56D3" w:rsidRPr="004F56D3">
        <w:t xml:space="preserve"> </w:t>
      </w:r>
      <w:r w:rsidR="004F56D3">
        <w:t xml:space="preserve"> </w:t>
      </w:r>
      <w:r w:rsidR="004F56D3" w:rsidRPr="004F56D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="004F56D3" w:rsidRPr="004F56D3">
        <w:rPr>
          <w:rFonts w:ascii="Times New Roman" w:hAnsi="Times New Roman" w:cs="Times New Roman"/>
          <w:sz w:val="28"/>
          <w:szCs w:val="28"/>
        </w:rPr>
        <w:t xml:space="preserve">учреждения для детей г. Владимира 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="004F56D3" w:rsidRPr="004F56D3">
        <w:rPr>
          <w:rFonts w:ascii="Times New Roman" w:hAnsi="Times New Roman" w:cs="Times New Roman"/>
          <w:sz w:val="28"/>
          <w:szCs w:val="28"/>
        </w:rPr>
        <w:t>«Городской межшкольный учебный комбинат №2»</w:t>
      </w:r>
      <w:r w:rsidR="004F56D3">
        <w:rPr>
          <w:rFonts w:ascii="Times New Roman" w:hAnsi="Times New Roman" w:cs="Times New Roman"/>
          <w:sz w:val="28"/>
          <w:szCs w:val="28"/>
        </w:rPr>
        <w:t xml:space="preserve"> (далее – Учебный комбинат)</w:t>
      </w:r>
      <w:r w:rsidRPr="00973F46">
        <w:rPr>
          <w:rFonts w:ascii="Times New Roman" w:hAnsi="Times New Roman" w:cs="Times New Roman"/>
          <w:sz w:val="28"/>
          <w:szCs w:val="28"/>
        </w:rPr>
        <w:t>. Положение разработано в соответствии с пунктом 3 части 2 статьи 29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Федерации", «Порядком проведения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от14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июня 2013 года № 462</w:t>
      </w:r>
    </w:p>
    <w:p w:rsidR="0097272D" w:rsidRPr="00973F46" w:rsidRDefault="004F56D3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72D" w:rsidRPr="00973F46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="0097272D"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7272D" w:rsidRPr="00973F46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="0097272D" w:rsidRPr="00973F46">
        <w:rPr>
          <w:rFonts w:ascii="Times New Roman" w:hAnsi="Times New Roman" w:cs="Times New Roman"/>
          <w:sz w:val="28"/>
          <w:szCs w:val="28"/>
        </w:rPr>
        <w:t>информации о состоянии образовательной деятельности учреждения, а также подготовка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="0097272D" w:rsidRPr="00973F46">
        <w:rPr>
          <w:rFonts w:ascii="Times New Roman" w:hAnsi="Times New Roman" w:cs="Times New Roman"/>
          <w:sz w:val="28"/>
          <w:szCs w:val="28"/>
        </w:rPr>
        <w:t xml:space="preserve">отчета о результатах </w:t>
      </w:r>
      <w:proofErr w:type="spellStart"/>
      <w:r w:rsidR="0097272D"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7272D" w:rsidRPr="00973F46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272D" w:rsidRPr="00973F46">
        <w:rPr>
          <w:rFonts w:ascii="Times New Roman" w:hAnsi="Times New Roman" w:cs="Times New Roman"/>
          <w:sz w:val="28"/>
          <w:szCs w:val="28"/>
        </w:rPr>
        <w:t>тчет)</w:t>
      </w:r>
    </w:p>
    <w:p w:rsidR="0097272D" w:rsidRPr="00973F46" w:rsidRDefault="004F56D3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272D" w:rsidRPr="00973F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7272D" w:rsidRPr="00973F4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97272D" w:rsidRPr="00973F4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Учебным комбинатом </w:t>
      </w:r>
      <w:r w:rsidR="0097272D" w:rsidRPr="00973F46">
        <w:rPr>
          <w:rFonts w:ascii="Times New Roman" w:hAnsi="Times New Roman" w:cs="Times New Roman"/>
          <w:sz w:val="28"/>
          <w:szCs w:val="28"/>
        </w:rPr>
        <w:t>ежегодно.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- процедура оценивания (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). Процесс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-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это познавательная деятельность педагогов, обучающихся, руководителей </w:t>
      </w:r>
      <w:r w:rsidR="004F56D3" w:rsidRPr="004F56D3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973F46">
        <w:rPr>
          <w:rFonts w:ascii="Times New Roman" w:hAnsi="Times New Roman" w:cs="Times New Roman"/>
          <w:sz w:val="28"/>
          <w:szCs w:val="28"/>
        </w:rPr>
        <w:t>,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носящая системный характер и направленная на развитие образовательной среды и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педагогического процесса и коррекцию деятельности 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коллектива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="004F56D3">
        <w:rPr>
          <w:rFonts w:ascii="Times New Roman" w:hAnsi="Times New Roman" w:cs="Times New Roman"/>
          <w:sz w:val="28"/>
          <w:szCs w:val="28"/>
        </w:rPr>
        <w:t>У</w:t>
      </w:r>
      <w:r w:rsidR="00973F46">
        <w:rPr>
          <w:rFonts w:ascii="Times New Roman" w:hAnsi="Times New Roman" w:cs="Times New Roman"/>
          <w:sz w:val="28"/>
          <w:szCs w:val="28"/>
        </w:rPr>
        <w:t>чебного комбината</w:t>
      </w:r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973F46" w:rsidRDefault="004F56D3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72D" w:rsidRPr="00973F4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2D" w:rsidRPr="00973F46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proofErr w:type="spellStart"/>
      <w:r w:rsidR="0097272D" w:rsidRPr="00973F4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97272D" w:rsidRPr="00973F46">
        <w:rPr>
          <w:rFonts w:ascii="Times New Roman" w:hAnsi="Times New Roman" w:cs="Times New Roman"/>
          <w:sz w:val="28"/>
          <w:szCs w:val="28"/>
        </w:rPr>
        <w:t xml:space="preserve"> выполняет ряд функций:</w:t>
      </w:r>
    </w:p>
    <w:p w:rsidR="0097272D" w:rsidRPr="00973F46" w:rsidRDefault="0097272D" w:rsidP="004F56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оценочная функция -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осуществлние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с целью выявления соответствия оцениваемых</w:t>
      </w:r>
      <w:r w:rsidR="00973F46" w:rsidRP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параметров нормативным и современным параметрам и требованиям;</w:t>
      </w:r>
    </w:p>
    <w:p w:rsidR="0097272D" w:rsidRPr="00973F46" w:rsidRDefault="0097272D" w:rsidP="004F56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диагностическая функция - выявление </w:t>
      </w:r>
      <w:proofErr w:type="gramStart"/>
      <w:r w:rsidRPr="00973F46"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</w:t>
      </w:r>
      <w:r w:rsidR="00973F46" w:rsidRP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973F46">
        <w:rPr>
          <w:rFonts w:ascii="Times New Roman" w:hAnsi="Times New Roman" w:cs="Times New Roman"/>
          <w:sz w:val="28"/>
          <w:szCs w:val="28"/>
        </w:rPr>
        <w:t xml:space="preserve"> и оценивания нормативных и </w:t>
      </w:r>
      <w:r w:rsidRPr="00973F46">
        <w:rPr>
          <w:rFonts w:ascii="Times New Roman" w:hAnsi="Times New Roman" w:cs="Times New Roman"/>
          <w:sz w:val="28"/>
          <w:szCs w:val="28"/>
        </w:rPr>
        <w:lastRenderedPageBreak/>
        <w:t>научно</w:t>
      </w:r>
      <w:r w:rsidR="00973F46" w:rsidRP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обоснованных параметров, по которым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осуществляется его оценка (самооценка);</w:t>
      </w:r>
    </w:p>
    <w:p w:rsidR="0097272D" w:rsidRPr="00973F46" w:rsidRDefault="0097272D" w:rsidP="004F56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прогностическая функция - оценка (самооценке) последствий проявления отклонений для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самого оцениваемого объекта и тех, с которыми он вступает во взаимодействие.</w:t>
      </w:r>
    </w:p>
    <w:p w:rsidR="0097272D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 xml:space="preserve">2.Методы и критерии </w:t>
      </w:r>
      <w:proofErr w:type="spellStart"/>
      <w:r w:rsidRPr="00973F4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F56D3">
        <w:rPr>
          <w:rFonts w:ascii="Times New Roman" w:hAnsi="Times New Roman" w:cs="Times New Roman"/>
          <w:b/>
          <w:sz w:val="28"/>
          <w:szCs w:val="28"/>
        </w:rPr>
        <w:t>.</w:t>
      </w:r>
    </w:p>
    <w:p w:rsidR="004F56D3" w:rsidRPr="00973F46" w:rsidRDefault="004F56D3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Pr="00973F46" w:rsidRDefault="0097272D" w:rsidP="004F56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 разнообразных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методов, которые целесообразно выделить в две группы:</w:t>
      </w:r>
    </w:p>
    <w:p w:rsidR="0097272D" w:rsidRPr="004F56D3" w:rsidRDefault="0097272D" w:rsidP="004F56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D3">
        <w:rPr>
          <w:rFonts w:ascii="Times New Roman" w:hAnsi="Times New Roman" w:cs="Times New Roman"/>
          <w:sz w:val="28"/>
          <w:szCs w:val="28"/>
        </w:rPr>
        <w:t>пассивные (наблюдение, количественный и качественный анализ продуктов деятельности и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Pr="004F56D3">
        <w:rPr>
          <w:rFonts w:ascii="Times New Roman" w:hAnsi="Times New Roman" w:cs="Times New Roman"/>
          <w:sz w:val="28"/>
          <w:szCs w:val="28"/>
        </w:rPr>
        <w:t>т.п.)</w:t>
      </w:r>
    </w:p>
    <w:p w:rsidR="0097272D" w:rsidRPr="00973F46" w:rsidRDefault="0097272D" w:rsidP="004F56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46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973F46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</w:t>
      </w:r>
    </w:p>
    <w:p w:rsidR="0097272D" w:rsidRDefault="0097272D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6">
        <w:rPr>
          <w:rFonts w:ascii="Times New Roman" w:hAnsi="Times New Roman" w:cs="Times New Roman"/>
          <w:b/>
          <w:sz w:val="28"/>
          <w:szCs w:val="28"/>
        </w:rPr>
        <w:t xml:space="preserve">3.Организация </w:t>
      </w:r>
      <w:proofErr w:type="spellStart"/>
      <w:r w:rsidRPr="00973F4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73F46">
        <w:rPr>
          <w:rFonts w:ascii="Times New Roman" w:hAnsi="Times New Roman" w:cs="Times New Roman"/>
          <w:b/>
          <w:sz w:val="28"/>
          <w:szCs w:val="28"/>
        </w:rPr>
        <w:t>.</w:t>
      </w:r>
      <w:r w:rsidR="004F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6D3" w:rsidRPr="00973F46" w:rsidRDefault="004F56D3" w:rsidP="004F5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3.1.Процедура оценивания проводится в соответствии с инструментарием по контролю</w:t>
      </w:r>
      <w:r w:rsidR="00973F46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3.2. Процедура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97272D" w:rsidRPr="004F56D3" w:rsidRDefault="0097272D" w:rsidP="004F56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D3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4F56D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F56D3">
        <w:rPr>
          <w:rFonts w:ascii="Times New Roman" w:hAnsi="Times New Roman" w:cs="Times New Roman"/>
          <w:sz w:val="28"/>
          <w:szCs w:val="28"/>
        </w:rPr>
        <w:t xml:space="preserve"> </w:t>
      </w:r>
      <w:r w:rsidR="004F56D3" w:rsidRPr="004F56D3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4F56D3">
        <w:rPr>
          <w:rFonts w:ascii="Times New Roman" w:hAnsi="Times New Roman" w:cs="Times New Roman"/>
          <w:sz w:val="28"/>
          <w:szCs w:val="28"/>
        </w:rPr>
        <w:t>;</w:t>
      </w:r>
    </w:p>
    <w:p w:rsidR="0097272D" w:rsidRPr="004F56D3" w:rsidRDefault="0097272D" w:rsidP="004F56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D3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4F56D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56D3">
        <w:rPr>
          <w:rFonts w:ascii="Times New Roman" w:hAnsi="Times New Roman" w:cs="Times New Roman"/>
          <w:sz w:val="28"/>
          <w:szCs w:val="28"/>
        </w:rPr>
        <w:t xml:space="preserve"> в </w:t>
      </w:r>
      <w:r w:rsidR="004F56D3" w:rsidRPr="004F56D3">
        <w:rPr>
          <w:rFonts w:ascii="Times New Roman" w:hAnsi="Times New Roman" w:cs="Times New Roman"/>
          <w:sz w:val="28"/>
          <w:szCs w:val="28"/>
        </w:rPr>
        <w:t>Учебн</w:t>
      </w:r>
      <w:r w:rsidR="004F56D3">
        <w:rPr>
          <w:rFonts w:ascii="Times New Roman" w:hAnsi="Times New Roman" w:cs="Times New Roman"/>
          <w:sz w:val="28"/>
          <w:szCs w:val="28"/>
        </w:rPr>
        <w:t>ом</w:t>
      </w:r>
      <w:r w:rsidR="004F56D3" w:rsidRPr="004F56D3"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4F56D3">
        <w:rPr>
          <w:rFonts w:ascii="Times New Roman" w:hAnsi="Times New Roman" w:cs="Times New Roman"/>
          <w:sz w:val="28"/>
          <w:szCs w:val="28"/>
        </w:rPr>
        <w:t>е</w:t>
      </w:r>
      <w:r w:rsidRPr="004F56D3">
        <w:rPr>
          <w:rFonts w:ascii="Times New Roman" w:hAnsi="Times New Roman" w:cs="Times New Roman"/>
          <w:sz w:val="28"/>
          <w:szCs w:val="28"/>
        </w:rPr>
        <w:t>;</w:t>
      </w:r>
    </w:p>
    <w:p w:rsidR="0097272D" w:rsidRPr="004F56D3" w:rsidRDefault="0097272D" w:rsidP="004F56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D3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7272D" w:rsidRDefault="0097272D" w:rsidP="004F56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D3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учреждения, к компетенции которого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Pr="004F56D3">
        <w:rPr>
          <w:rFonts w:ascii="Times New Roman" w:hAnsi="Times New Roman" w:cs="Times New Roman"/>
          <w:sz w:val="28"/>
          <w:szCs w:val="28"/>
        </w:rPr>
        <w:t>относится решение данного вопроса</w:t>
      </w:r>
      <w:r w:rsidR="004F56D3">
        <w:rPr>
          <w:rFonts w:ascii="Times New Roman" w:hAnsi="Times New Roman" w:cs="Times New Roman"/>
          <w:sz w:val="28"/>
          <w:szCs w:val="28"/>
        </w:rPr>
        <w:t>;</w:t>
      </w:r>
    </w:p>
    <w:p w:rsidR="004F56D3" w:rsidRPr="004F56D3" w:rsidRDefault="004F56D3" w:rsidP="004F56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отчета на сайте </w:t>
      </w:r>
      <w:r w:rsidRPr="004F56D3">
        <w:rPr>
          <w:rFonts w:ascii="Times New Roman" w:hAnsi="Times New Roman" w:cs="Times New Roman"/>
          <w:sz w:val="28"/>
          <w:szCs w:val="28"/>
        </w:rPr>
        <w:t>Учебного комбината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3.3. Сроки, форма проведения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>, состав лиц, привлекаемых для его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проведения, определяются приказом </w:t>
      </w:r>
      <w:r w:rsidR="00847F6D">
        <w:rPr>
          <w:rFonts w:ascii="Times New Roman" w:hAnsi="Times New Roman" w:cs="Times New Roman"/>
          <w:sz w:val="28"/>
          <w:szCs w:val="28"/>
        </w:rPr>
        <w:t>директора</w:t>
      </w:r>
      <w:r w:rsidRPr="00973F46">
        <w:rPr>
          <w:rFonts w:ascii="Times New Roman" w:hAnsi="Times New Roman" w:cs="Times New Roman"/>
          <w:sz w:val="28"/>
          <w:szCs w:val="28"/>
        </w:rPr>
        <w:t xml:space="preserve"> </w:t>
      </w:r>
      <w:r w:rsidR="004F56D3" w:rsidRPr="004F56D3">
        <w:rPr>
          <w:rFonts w:ascii="Times New Roman" w:hAnsi="Times New Roman" w:cs="Times New Roman"/>
          <w:sz w:val="28"/>
          <w:szCs w:val="28"/>
        </w:rPr>
        <w:t>Учебно</w:t>
      </w:r>
      <w:r w:rsidR="00847F6D">
        <w:rPr>
          <w:rFonts w:ascii="Times New Roman" w:hAnsi="Times New Roman" w:cs="Times New Roman"/>
          <w:sz w:val="28"/>
          <w:szCs w:val="28"/>
        </w:rPr>
        <w:t>го</w:t>
      </w:r>
      <w:r w:rsidR="004F56D3" w:rsidRPr="004F56D3"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847F6D">
        <w:rPr>
          <w:rFonts w:ascii="Times New Roman" w:hAnsi="Times New Roman" w:cs="Times New Roman"/>
          <w:sz w:val="28"/>
          <w:szCs w:val="28"/>
        </w:rPr>
        <w:t>а</w:t>
      </w:r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3.4. В процессе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F56D3" w:rsidRPr="004F56D3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973F46">
        <w:rPr>
          <w:rFonts w:ascii="Times New Roman" w:hAnsi="Times New Roman" w:cs="Times New Roman"/>
          <w:sz w:val="28"/>
          <w:szCs w:val="28"/>
        </w:rPr>
        <w:t xml:space="preserve">, содержания и качества </w:t>
      </w:r>
      <w:r w:rsidR="00C33FF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73F46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973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F46">
        <w:rPr>
          <w:rFonts w:ascii="Times New Roman" w:hAnsi="Times New Roman" w:cs="Times New Roman"/>
          <w:sz w:val="28"/>
          <w:szCs w:val="28"/>
        </w:rPr>
        <w:t>, организации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учебного процесса, востребованности выпускников, качества кадрового, учебно-методического, информационного обеспечения, материально-технической базы,</w:t>
      </w:r>
      <w:r w:rsidR="00C33FFA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образования, а также анализ</w:t>
      </w:r>
      <w:r w:rsidR="00C33FFA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показателей деятельности организации, подлежащей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>, устанавливаемых</w:t>
      </w:r>
      <w:r w:rsidR="00C33FFA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образования.</w:t>
      </w:r>
    </w:p>
    <w:p w:rsidR="00847F6D" w:rsidRDefault="00847F6D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6D" w:rsidRDefault="00847F6D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6D" w:rsidRDefault="00847F6D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Default="0097272D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FA">
        <w:rPr>
          <w:rFonts w:ascii="Times New Roman" w:hAnsi="Times New Roman" w:cs="Times New Roman"/>
          <w:b/>
          <w:sz w:val="28"/>
          <w:szCs w:val="28"/>
        </w:rPr>
        <w:t xml:space="preserve">4. Структура </w:t>
      </w:r>
      <w:proofErr w:type="spellStart"/>
      <w:r w:rsidRPr="00C33FF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33FFA" w:rsidRPr="00C33FFA" w:rsidRDefault="00C33FFA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4.1. Организационно-правовое обеспечение деятельности образовательного учреждения и</w:t>
      </w:r>
      <w:r w:rsidR="00C33FFA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>система управления.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4.2. Характеристика образовательных программ, реализуемых в </w:t>
      </w:r>
      <w:r w:rsidR="00C33FFA" w:rsidRPr="00C33FFA">
        <w:rPr>
          <w:rFonts w:ascii="Times New Roman" w:hAnsi="Times New Roman" w:cs="Times New Roman"/>
          <w:sz w:val="28"/>
          <w:szCs w:val="28"/>
        </w:rPr>
        <w:t>Учебно</w:t>
      </w:r>
      <w:r w:rsidR="00C33FFA">
        <w:rPr>
          <w:rFonts w:ascii="Times New Roman" w:hAnsi="Times New Roman" w:cs="Times New Roman"/>
          <w:sz w:val="28"/>
          <w:szCs w:val="28"/>
        </w:rPr>
        <w:t>м</w:t>
      </w:r>
      <w:r w:rsidR="00C33FFA" w:rsidRPr="00C33FFA"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C33FFA">
        <w:rPr>
          <w:rFonts w:ascii="Times New Roman" w:hAnsi="Times New Roman" w:cs="Times New Roman"/>
          <w:sz w:val="28"/>
          <w:szCs w:val="28"/>
        </w:rPr>
        <w:t>е</w:t>
      </w:r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4.3. Кадровое обеспечение реализуем</w:t>
      </w:r>
      <w:r w:rsidR="00C33FFA">
        <w:rPr>
          <w:rFonts w:ascii="Times New Roman" w:hAnsi="Times New Roman" w:cs="Times New Roman"/>
          <w:sz w:val="28"/>
          <w:szCs w:val="28"/>
        </w:rPr>
        <w:t>ой</w:t>
      </w:r>
      <w:r w:rsidRPr="00973F4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33FFA">
        <w:rPr>
          <w:rFonts w:ascii="Times New Roman" w:hAnsi="Times New Roman" w:cs="Times New Roman"/>
          <w:sz w:val="28"/>
          <w:szCs w:val="28"/>
        </w:rPr>
        <w:t>ой</w:t>
      </w:r>
      <w:r w:rsidRPr="00973F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3FFA">
        <w:rPr>
          <w:rFonts w:ascii="Times New Roman" w:hAnsi="Times New Roman" w:cs="Times New Roman"/>
          <w:sz w:val="28"/>
          <w:szCs w:val="28"/>
        </w:rPr>
        <w:t>ы</w:t>
      </w:r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4.4. Показатели уровня и качества общеобразовательной подготовки </w:t>
      </w:r>
      <w:proofErr w:type="gramStart"/>
      <w:r w:rsidRPr="00973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4.5. Показатели оценки результатов по итогам итоговой аттестации обучающихся.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4.6. Трудоустройство выпускников.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4.7. Выполнение учебных планов и программ </w:t>
      </w:r>
      <w:r w:rsidR="00C33FFA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Pr="00973F46">
        <w:rPr>
          <w:rFonts w:ascii="Times New Roman" w:hAnsi="Times New Roman" w:cs="Times New Roman"/>
          <w:sz w:val="28"/>
          <w:szCs w:val="28"/>
        </w:rPr>
        <w:t xml:space="preserve">по </w:t>
      </w:r>
      <w:r w:rsidR="00C33FFA">
        <w:rPr>
          <w:rFonts w:ascii="Times New Roman" w:hAnsi="Times New Roman" w:cs="Times New Roman"/>
          <w:sz w:val="28"/>
          <w:szCs w:val="28"/>
        </w:rPr>
        <w:t>профессиям рабочих и должностям служащих</w:t>
      </w:r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B2156F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56F">
        <w:rPr>
          <w:rFonts w:ascii="Times New Roman" w:hAnsi="Times New Roman" w:cs="Times New Roman"/>
          <w:sz w:val="28"/>
          <w:szCs w:val="28"/>
        </w:rPr>
        <w:t xml:space="preserve">4.8. Характеристика системы </w:t>
      </w:r>
      <w:r w:rsidR="00C33FFA" w:rsidRPr="00B2156F">
        <w:rPr>
          <w:rFonts w:ascii="Times New Roman" w:hAnsi="Times New Roman" w:cs="Times New Roman"/>
          <w:sz w:val="28"/>
          <w:szCs w:val="28"/>
        </w:rPr>
        <w:t>профориентации</w:t>
      </w:r>
      <w:r w:rsidRPr="00B2156F">
        <w:rPr>
          <w:rFonts w:ascii="Times New Roman" w:hAnsi="Times New Roman" w:cs="Times New Roman"/>
          <w:sz w:val="28"/>
          <w:szCs w:val="28"/>
        </w:rPr>
        <w:t xml:space="preserve"> в </w:t>
      </w:r>
      <w:r w:rsidR="00C33FFA" w:rsidRPr="00B2156F">
        <w:rPr>
          <w:rFonts w:ascii="Times New Roman" w:hAnsi="Times New Roman" w:cs="Times New Roman"/>
          <w:sz w:val="28"/>
          <w:szCs w:val="28"/>
        </w:rPr>
        <w:t>Учебном комбинате</w:t>
      </w:r>
      <w:r w:rsidRPr="00B2156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4.9. Учебно-методическое, информационное, материально-техническое</w:t>
      </w:r>
    </w:p>
    <w:p w:rsidR="0097272D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обеспечение образовательного процесса.</w:t>
      </w:r>
    </w:p>
    <w:p w:rsidR="00C33FFA" w:rsidRPr="00973F46" w:rsidRDefault="00C33FFA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72D" w:rsidRDefault="0097272D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FA">
        <w:rPr>
          <w:rFonts w:ascii="Times New Roman" w:hAnsi="Times New Roman" w:cs="Times New Roman"/>
          <w:b/>
          <w:sz w:val="28"/>
          <w:szCs w:val="28"/>
        </w:rPr>
        <w:t xml:space="preserve">5.Отчет о результатах </w:t>
      </w:r>
      <w:proofErr w:type="spellStart"/>
      <w:r w:rsidRPr="00C33FF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33FFA" w:rsidRPr="00C33FFA" w:rsidRDefault="00C33FFA" w:rsidP="00C33F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5..1. Результаты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</w:t>
      </w:r>
      <w:r w:rsidR="00C33FFA" w:rsidRPr="00C33FFA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973F46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</w:t>
      </w:r>
      <w:r w:rsidR="00C33FFA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аналитическую часть и результаты анализа показателей деятельности </w:t>
      </w:r>
      <w:r w:rsidR="00C33FFA" w:rsidRPr="00C33FFA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973F46">
        <w:rPr>
          <w:rFonts w:ascii="Times New Roman" w:hAnsi="Times New Roman" w:cs="Times New Roman"/>
          <w:sz w:val="28"/>
          <w:szCs w:val="28"/>
        </w:rPr>
        <w:t>,</w:t>
      </w:r>
      <w:r w:rsidR="00C33FFA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>.</w:t>
      </w:r>
    </w:p>
    <w:p w:rsidR="0097272D" w:rsidRPr="00B2156F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56F">
        <w:rPr>
          <w:rFonts w:ascii="Times New Roman" w:hAnsi="Times New Roman" w:cs="Times New Roman"/>
          <w:sz w:val="28"/>
          <w:szCs w:val="28"/>
        </w:rPr>
        <w:t xml:space="preserve">5.2.Отчет по </w:t>
      </w:r>
      <w:proofErr w:type="spellStart"/>
      <w:r w:rsidRPr="00B2156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2156F">
        <w:rPr>
          <w:rFonts w:ascii="Times New Roman" w:hAnsi="Times New Roman" w:cs="Times New Roman"/>
          <w:sz w:val="28"/>
          <w:szCs w:val="28"/>
        </w:rPr>
        <w:t xml:space="preserve"> формируется по состоянию на </w:t>
      </w:r>
      <w:r w:rsidR="00C33FFA" w:rsidRPr="00B2156F">
        <w:rPr>
          <w:rFonts w:ascii="Times New Roman" w:hAnsi="Times New Roman" w:cs="Times New Roman"/>
          <w:sz w:val="28"/>
          <w:szCs w:val="28"/>
        </w:rPr>
        <w:t xml:space="preserve">20 </w:t>
      </w:r>
      <w:r w:rsidR="00B2156F">
        <w:rPr>
          <w:rFonts w:ascii="Times New Roman" w:hAnsi="Times New Roman" w:cs="Times New Roman"/>
          <w:sz w:val="28"/>
          <w:szCs w:val="28"/>
        </w:rPr>
        <w:t>марта</w:t>
      </w:r>
    </w:p>
    <w:p w:rsidR="0097272D" w:rsidRPr="00C33FFA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56F">
        <w:rPr>
          <w:rFonts w:ascii="Times New Roman" w:hAnsi="Times New Roman" w:cs="Times New Roman"/>
          <w:sz w:val="28"/>
          <w:szCs w:val="28"/>
        </w:rPr>
        <w:t>текущего года</w:t>
      </w:r>
      <w:r w:rsidRPr="00C33FFA">
        <w:rPr>
          <w:rFonts w:ascii="Times New Roman" w:hAnsi="Times New Roman" w:cs="Times New Roman"/>
          <w:i/>
          <w:sz w:val="28"/>
          <w:szCs w:val="28"/>
        </w:rPr>
        <w:t>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 xml:space="preserve">5.3. Результаты </w:t>
      </w:r>
      <w:proofErr w:type="spellStart"/>
      <w:r w:rsidRPr="00973F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3F46"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совете.</w:t>
      </w:r>
    </w:p>
    <w:p w:rsidR="0097272D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5.4. Отчет подписывается руководителем учреждения и заверяется печатью.</w:t>
      </w:r>
    </w:p>
    <w:p w:rsidR="00D73E6B" w:rsidRPr="00973F46" w:rsidRDefault="0097272D" w:rsidP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F46">
        <w:rPr>
          <w:rFonts w:ascii="Times New Roman" w:hAnsi="Times New Roman" w:cs="Times New Roman"/>
          <w:sz w:val="28"/>
          <w:szCs w:val="28"/>
        </w:rPr>
        <w:t>5.5.Размещение отчета образовательного учреждения на официальном сайте учреждения в</w:t>
      </w:r>
      <w:r w:rsidR="00B2156F">
        <w:rPr>
          <w:rFonts w:ascii="Times New Roman" w:hAnsi="Times New Roman" w:cs="Times New Roman"/>
          <w:sz w:val="28"/>
          <w:szCs w:val="28"/>
        </w:rPr>
        <w:t xml:space="preserve"> </w:t>
      </w:r>
      <w:r w:rsidRPr="00973F46">
        <w:rPr>
          <w:rFonts w:ascii="Times New Roman" w:hAnsi="Times New Roman" w:cs="Times New Roman"/>
          <w:sz w:val="28"/>
          <w:szCs w:val="28"/>
        </w:rPr>
        <w:t xml:space="preserve">сети "Интернет" и направление его учредителю осуществляется не позднее </w:t>
      </w:r>
      <w:r w:rsidR="00B2156F">
        <w:rPr>
          <w:rFonts w:ascii="Times New Roman" w:hAnsi="Times New Roman" w:cs="Times New Roman"/>
          <w:sz w:val="28"/>
          <w:szCs w:val="28"/>
        </w:rPr>
        <w:t>1</w:t>
      </w:r>
      <w:r w:rsidR="00C33FF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73F46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4F56D3" w:rsidRPr="00973F46" w:rsidRDefault="004F5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56D3" w:rsidRPr="0097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69"/>
    <w:multiLevelType w:val="hybridMultilevel"/>
    <w:tmpl w:val="F9C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859"/>
    <w:multiLevelType w:val="hybridMultilevel"/>
    <w:tmpl w:val="5F9E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00D1"/>
    <w:multiLevelType w:val="hybridMultilevel"/>
    <w:tmpl w:val="1BF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4"/>
    <w:rsid w:val="002A1F54"/>
    <w:rsid w:val="004F56D3"/>
    <w:rsid w:val="00541083"/>
    <w:rsid w:val="00847F6D"/>
    <w:rsid w:val="0097272D"/>
    <w:rsid w:val="00973F46"/>
    <w:rsid w:val="00B2156F"/>
    <w:rsid w:val="00C33FFA"/>
    <w:rsid w:val="00D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D2C2-3DAA-4593-976B-4B730B6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2015-11-20T12:05:00Z</cp:lastPrinted>
  <dcterms:created xsi:type="dcterms:W3CDTF">2015-11-18T13:13:00Z</dcterms:created>
  <dcterms:modified xsi:type="dcterms:W3CDTF">2015-11-20T12:06:00Z</dcterms:modified>
</cp:coreProperties>
</file>